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5" w:rsidRPr="00F65ACF" w:rsidRDefault="00C41575" w:rsidP="00F65ACF">
      <w:pPr>
        <w:pStyle w:val="a0"/>
        <w:tabs>
          <w:tab w:val="left" w:pos="11600"/>
        </w:tabs>
        <w:spacing w:before="120" w:after="120"/>
        <w:ind w:left="12474"/>
        <w:jc w:val="left"/>
        <w:rPr>
          <w:rFonts w:ascii="Times New Roman" w:hAnsi="Times New Roman" w:cs="Times New Roman"/>
          <w:b w:val="0"/>
          <w:bCs w:val="0"/>
          <w:snapToGrid w:val="0"/>
          <w:sz w:val="12"/>
          <w:szCs w:val="12"/>
        </w:rPr>
      </w:pPr>
      <w:r w:rsidRPr="001A115B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  <w:r w:rsidRPr="001A115B">
        <w:rPr>
          <w:rFonts w:ascii="Times New Roman" w:hAnsi="Times New Roman" w:cs="Times New Roman"/>
          <w:b w:val="0"/>
          <w:sz w:val="28"/>
          <w:szCs w:val="28"/>
        </w:rPr>
        <w:br/>
        <w:t xml:space="preserve">до Програми </w:t>
      </w:r>
      <w:r w:rsidRPr="001A115B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C41575" w:rsidRPr="003C500A" w:rsidRDefault="00C41575" w:rsidP="00F030BE">
      <w:pPr>
        <w:pStyle w:val="a0"/>
        <w:spacing w:before="120" w:after="120"/>
        <w:rPr>
          <w:rFonts w:ascii="Times New Roman" w:hAnsi="Times New Roman" w:cs="Times New Roman"/>
          <w:bCs w:val="0"/>
          <w:sz w:val="28"/>
          <w:szCs w:val="28"/>
        </w:rPr>
      </w:pPr>
      <w:r w:rsidRPr="003C500A">
        <w:rPr>
          <w:rFonts w:ascii="Times New Roman" w:hAnsi="Times New Roman" w:cs="Times New Roman"/>
          <w:bCs w:val="0"/>
          <w:snapToGrid w:val="0"/>
          <w:sz w:val="28"/>
          <w:szCs w:val="28"/>
        </w:rPr>
        <w:t xml:space="preserve">ЗАВДАННЯ І ЗАХОДИ </w:t>
      </w:r>
      <w:r w:rsidRPr="003C500A">
        <w:rPr>
          <w:rFonts w:ascii="Times New Roman" w:hAnsi="Times New Roman" w:cs="Times New Roman"/>
          <w:bCs w:val="0"/>
          <w:snapToGrid w:val="0"/>
          <w:sz w:val="28"/>
          <w:szCs w:val="28"/>
        </w:rPr>
        <w:br/>
        <w:t>з виконання  Державної цільової програми розвитку аграрного сект</w:t>
      </w:r>
      <w:r w:rsidRPr="003C500A">
        <w:rPr>
          <w:rFonts w:ascii="Times New Roman" w:hAnsi="Times New Roman" w:cs="Times New Roman"/>
          <w:bCs w:val="0"/>
          <w:snapToGrid w:val="0"/>
          <w:sz w:val="28"/>
          <w:szCs w:val="28"/>
          <w:lang w:val="ru-RU"/>
        </w:rPr>
        <w:t>о</w:t>
      </w:r>
      <w:r w:rsidRPr="003C500A">
        <w:rPr>
          <w:rFonts w:ascii="Times New Roman" w:hAnsi="Times New Roman" w:cs="Times New Roman"/>
          <w:bCs w:val="0"/>
          <w:snapToGrid w:val="0"/>
          <w:sz w:val="28"/>
          <w:szCs w:val="28"/>
        </w:rPr>
        <w:t>ру економіки на період до 2020 року</w:t>
      </w:r>
    </w:p>
    <w:tbl>
      <w:tblPr>
        <w:tblW w:w="16095" w:type="dxa"/>
        <w:tblInd w:w="-8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2"/>
        <w:gridCol w:w="1652"/>
        <w:gridCol w:w="788"/>
        <w:gridCol w:w="611"/>
        <w:gridCol w:w="699"/>
        <w:gridCol w:w="649"/>
        <w:gridCol w:w="682"/>
        <w:gridCol w:w="802"/>
        <w:gridCol w:w="1800"/>
        <w:gridCol w:w="1091"/>
        <w:gridCol w:w="971"/>
        <w:gridCol w:w="807"/>
        <w:gridCol w:w="693"/>
        <w:gridCol w:w="782"/>
        <w:gridCol w:w="794"/>
        <w:gridCol w:w="836"/>
        <w:gridCol w:w="866"/>
      </w:tblGrid>
      <w:tr w:rsidR="00C41575" w:rsidRPr="003C500A" w:rsidTr="00682DD3">
        <w:trPr>
          <w:cantSplit/>
          <w:trHeight w:val="1006"/>
          <w:tblHeader/>
        </w:trPr>
        <w:tc>
          <w:tcPr>
            <w:tcW w:w="1572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1652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Наймену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вання показника</w:t>
            </w:r>
          </w:p>
        </w:tc>
        <w:tc>
          <w:tcPr>
            <w:tcW w:w="4231" w:type="dxa"/>
            <w:gridSpan w:val="6"/>
            <w:tcBorders>
              <w:top w:val="single" w:sz="2" w:space="0" w:color="auto"/>
            </w:tcBorders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Значення показника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Найменування</w:t>
            </w:r>
          </w:p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заходу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Головний розпоряд-ник бюджетних коштів</w:t>
            </w:r>
          </w:p>
        </w:tc>
        <w:tc>
          <w:tcPr>
            <w:tcW w:w="971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Джерела фінансу-вання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</w:tcBorders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Прогнозний обсяг фінансових ресурсів для виконан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ня завдань,                млн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гривень</w:t>
            </w:r>
          </w:p>
        </w:tc>
        <w:tc>
          <w:tcPr>
            <w:tcW w:w="3971" w:type="dxa"/>
            <w:gridSpan w:val="5"/>
            <w:tcBorders>
              <w:top w:val="single" w:sz="2" w:space="0" w:color="auto"/>
            </w:tcBorders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У тому числі за роками</w:t>
            </w:r>
          </w:p>
        </w:tc>
      </w:tr>
      <w:tr w:rsidR="00C41575" w:rsidRPr="003C500A" w:rsidTr="00682DD3">
        <w:trPr>
          <w:cantSplit/>
          <w:tblHeader/>
        </w:trPr>
        <w:tc>
          <w:tcPr>
            <w:tcW w:w="1572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3443" w:type="dxa"/>
            <w:gridSpan w:val="5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 тому числі за роками</w:t>
            </w: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/>
            <w:vAlign w:val="center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82" w:type="dxa"/>
            <w:vMerge w:val="restart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94" w:type="dxa"/>
            <w:vMerge w:val="restart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36" w:type="dxa"/>
            <w:vMerge w:val="restart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6" w:type="dxa"/>
            <w:vMerge w:val="restart"/>
            <w:vAlign w:val="center"/>
          </w:tcPr>
          <w:p w:rsidR="00C41575" w:rsidRPr="003C500A" w:rsidRDefault="00C41575" w:rsidP="00F030BE">
            <w:pPr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2020</w:t>
            </w:r>
          </w:p>
        </w:tc>
      </w:tr>
      <w:tr w:rsidR="00C41575" w:rsidRPr="003C500A" w:rsidTr="00682DD3">
        <w:trPr>
          <w:cantSplit/>
          <w:tblHeader/>
        </w:trPr>
        <w:tc>
          <w:tcPr>
            <w:tcW w:w="1572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99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49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2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02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00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4770D7">
            <w:pPr>
              <w:pStyle w:val="a"/>
              <w:tabs>
                <w:tab w:val="left" w:pos="395"/>
              </w:tabs>
              <w:ind w:firstLine="0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1. Пріоритетна підтримка фермерських господарств та малих сільськогоспо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дарських виробників</w:t>
            </w:r>
          </w:p>
        </w:tc>
        <w:tc>
          <w:tcPr>
            <w:tcW w:w="165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F030B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2E575D">
            <w:pPr>
              <w:tabs>
                <w:tab w:val="left" w:pos="210"/>
              </w:tabs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1) удосконалення нормативно-правової бази (законодавство,реєстрація, звітність, оподаткування, кредитування, пенсійне забезпечення )  </w:t>
            </w:r>
          </w:p>
        </w:tc>
        <w:tc>
          <w:tcPr>
            <w:tcW w:w="1091" w:type="dxa"/>
          </w:tcPr>
          <w:p w:rsidR="00C41575" w:rsidRPr="003C500A" w:rsidRDefault="00C41575" w:rsidP="00F65ACF">
            <w:pPr>
              <w:ind w:left="47" w:hanging="4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B018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3C500A" w:rsidRDefault="00C41575" w:rsidP="005C28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5C28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5C28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5C28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5C28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  <w:trHeight w:val="1134"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4770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ф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 які скориста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ються державною підтримкою</w:t>
            </w:r>
          </w:p>
        </w:tc>
        <w:tc>
          <w:tcPr>
            <w:tcW w:w="788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4646</w:t>
            </w:r>
          </w:p>
        </w:tc>
        <w:tc>
          <w:tcPr>
            <w:tcW w:w="611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615</w:t>
            </w:r>
          </w:p>
        </w:tc>
        <w:tc>
          <w:tcPr>
            <w:tcW w:w="649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1281</w:t>
            </w:r>
          </w:p>
        </w:tc>
        <w:tc>
          <w:tcPr>
            <w:tcW w:w="682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1327</w:t>
            </w:r>
          </w:p>
        </w:tc>
        <w:tc>
          <w:tcPr>
            <w:tcW w:w="802" w:type="dxa"/>
          </w:tcPr>
          <w:p w:rsidR="00C41575" w:rsidRPr="003C500A" w:rsidRDefault="00C41575" w:rsidP="00B10316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1423</w:t>
            </w:r>
          </w:p>
        </w:tc>
        <w:tc>
          <w:tcPr>
            <w:tcW w:w="1800" w:type="dxa"/>
          </w:tcPr>
          <w:p w:rsidR="00C41575" w:rsidRPr="003C500A" w:rsidRDefault="00C41575" w:rsidP="00FC10CB">
            <w:pPr>
              <w:ind w:right="185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2) державна підтримка фермерських господарств</w:t>
            </w:r>
          </w:p>
        </w:tc>
        <w:tc>
          <w:tcPr>
            <w:tcW w:w="109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держ-бюджет</w:t>
            </w:r>
          </w:p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577,18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76,0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158,28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165,4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177,5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F37A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1A115B">
            <w:pPr>
              <w:tabs>
                <w:tab w:val="left" w:pos="271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3)</w:t>
            </w:r>
            <w:r w:rsidRPr="003C5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адаптація діяльності сільськогосподар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ських виробників на тимчасово окупованій території країни</w:t>
            </w:r>
          </w:p>
        </w:tc>
        <w:tc>
          <w:tcPr>
            <w:tcW w:w="1091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інші джерела</w:t>
            </w:r>
          </w:p>
        </w:tc>
        <w:tc>
          <w:tcPr>
            <w:tcW w:w="807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60</w:t>
            </w:r>
          </w:p>
        </w:tc>
        <w:tc>
          <w:tcPr>
            <w:tcW w:w="693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10 </w:t>
            </w:r>
          </w:p>
        </w:tc>
        <w:tc>
          <w:tcPr>
            <w:tcW w:w="782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66" w:type="dxa"/>
          </w:tcPr>
          <w:p w:rsidR="00C41575" w:rsidRPr="003C500A" w:rsidRDefault="00C41575" w:rsidP="002A004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1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567B9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637,18</w:t>
            </w:r>
          </w:p>
        </w:tc>
        <w:tc>
          <w:tcPr>
            <w:tcW w:w="693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782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96</w:t>
            </w:r>
          </w:p>
        </w:tc>
        <w:tc>
          <w:tcPr>
            <w:tcW w:w="794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168,28</w:t>
            </w:r>
          </w:p>
        </w:tc>
        <w:tc>
          <w:tcPr>
            <w:tcW w:w="83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175,4</w:t>
            </w:r>
          </w:p>
        </w:tc>
        <w:tc>
          <w:tcPr>
            <w:tcW w:w="86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187,5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567B9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D567B9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577,18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76,0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158,28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165,4</w:t>
            </w:r>
          </w:p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8A6F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177,5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567B9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D567B9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567B9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D567B9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60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</w:tr>
      <w:tr w:rsidR="00C41575" w:rsidRPr="003C500A" w:rsidTr="00682DD3">
        <w:trPr>
          <w:cantSplit/>
          <w:trHeight w:val="1134"/>
        </w:trPr>
        <w:tc>
          <w:tcPr>
            <w:tcW w:w="1572" w:type="dxa"/>
          </w:tcPr>
          <w:p w:rsidR="00C41575" w:rsidRPr="003C500A" w:rsidRDefault="00C41575" w:rsidP="00FB4730">
            <w:pPr>
              <w:pStyle w:val="a"/>
              <w:tabs>
                <w:tab w:val="left" w:pos="3540"/>
              </w:tabs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2. 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 xml:space="preserve">Підтримка </w:t>
            </w:r>
            <w:r>
              <w:rPr>
                <w:rFonts w:ascii="Times New Roman" w:hAnsi="Times New Roman"/>
                <w:sz w:val="22"/>
                <w:szCs w:val="22"/>
              </w:rPr>
              <w:t>сільськогоспо-дар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ських обслуговуючих кооперативів та інших об’єднань виробників</w:t>
            </w:r>
          </w:p>
          <w:p w:rsidR="00C41575" w:rsidRPr="003C500A" w:rsidRDefault="00C41575" w:rsidP="009850BA">
            <w:pPr>
              <w:pStyle w:val="ListParagraph"/>
              <w:ind w:left="51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2F48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СОК за напрямами, що скориста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ються державною підтримкою</w:t>
            </w:r>
          </w:p>
        </w:tc>
        <w:tc>
          <w:tcPr>
            <w:tcW w:w="788" w:type="dxa"/>
            <w:textDirection w:val="btLr"/>
            <w:vAlign w:val="center"/>
          </w:tcPr>
          <w:p w:rsidR="00C41575" w:rsidRDefault="00C41575" w:rsidP="00FE6BC6">
            <w:pPr>
              <w:keepNext/>
              <w:keepLines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700</w:t>
            </w:r>
          </w:p>
        </w:tc>
        <w:tc>
          <w:tcPr>
            <w:tcW w:w="611" w:type="dxa"/>
            <w:textDirection w:val="btLr"/>
            <w:vAlign w:val="center"/>
          </w:tcPr>
          <w:p w:rsidR="00C41575" w:rsidRDefault="00C41575" w:rsidP="00FE6BC6">
            <w:pPr>
              <w:keepNext/>
              <w:keepLines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699" w:type="dxa"/>
            <w:textDirection w:val="btLr"/>
            <w:vAlign w:val="center"/>
          </w:tcPr>
          <w:p w:rsidR="00C41575" w:rsidRDefault="00C41575" w:rsidP="00FE6BC6">
            <w:pPr>
              <w:keepNext/>
              <w:keepLines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50 молочарських</w:t>
            </w:r>
          </w:p>
        </w:tc>
        <w:tc>
          <w:tcPr>
            <w:tcW w:w="649" w:type="dxa"/>
            <w:textDirection w:val="btLr"/>
            <w:vAlign w:val="center"/>
          </w:tcPr>
          <w:p w:rsidR="00C41575" w:rsidRPr="00646EB7" w:rsidRDefault="00C41575" w:rsidP="009B2FBA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646EB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225, в т.ч. : 200 м’ясних,  25 молочарських</w:t>
            </w:r>
          </w:p>
        </w:tc>
        <w:tc>
          <w:tcPr>
            <w:tcW w:w="682" w:type="dxa"/>
            <w:textDirection w:val="btLr"/>
            <w:vAlign w:val="center"/>
          </w:tcPr>
          <w:p w:rsidR="00C41575" w:rsidRPr="00646EB7" w:rsidRDefault="00C41575" w:rsidP="009B2FBA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646EB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205, в т.ч. плодоовочеві, 25 молочарських</w:t>
            </w:r>
          </w:p>
        </w:tc>
        <w:tc>
          <w:tcPr>
            <w:tcW w:w="802" w:type="dxa"/>
            <w:textDirection w:val="btLr"/>
            <w:vAlign w:val="center"/>
          </w:tcPr>
          <w:p w:rsidR="00C41575" w:rsidRDefault="00C41575" w:rsidP="00FE6BC6">
            <w:pPr>
              <w:keepNext/>
              <w:keepLines/>
              <w:spacing w:before="240" w:after="240"/>
              <w:jc w:val="center"/>
              <w:outlineLvl w:val="2"/>
              <w:rPr>
                <w:rFonts w:ascii="Times New Roman" w:hAnsi="Times New Roman" w:cs="Times New Roman"/>
                <w:b/>
                <w:bCs/>
                <w:snapToGrid w:val="0"/>
                <w:color w:val="4F81BD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220 молочарських</w:t>
            </w:r>
          </w:p>
        </w:tc>
        <w:tc>
          <w:tcPr>
            <w:tcW w:w="1800" w:type="dxa"/>
          </w:tcPr>
          <w:p w:rsidR="00C41575" w:rsidRPr="003C500A" w:rsidRDefault="00C41575" w:rsidP="00423AB0">
            <w:pPr>
              <w:tabs>
                <w:tab w:val="left" w:pos="210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1) державна підтримка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сільськогосподар- 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ських обслуговуючих кооперативів шляхом відшкодування частини понесених витрат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бюджет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662,03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85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57,2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114,3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188,83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216,7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8A6FB2">
            <w:pPr>
              <w:pStyle w:val="a"/>
              <w:tabs>
                <w:tab w:val="left" w:pos="3540"/>
              </w:tabs>
              <w:spacing w:before="0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</w:tcPr>
          <w:p w:rsidR="00C41575" w:rsidRPr="003C500A" w:rsidRDefault="00C41575" w:rsidP="00A12873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2F48D5">
            <w:pPr>
              <w:tabs>
                <w:tab w:val="left" w:pos="210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2) 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удосконалення правових засад функціонування та системи оподаткування кооперативів з урахуванням практики та законодавства розвинених країн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2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C76ECC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1576E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662,03</w:t>
            </w:r>
          </w:p>
        </w:tc>
        <w:tc>
          <w:tcPr>
            <w:tcW w:w="693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85</w:t>
            </w:r>
          </w:p>
        </w:tc>
        <w:tc>
          <w:tcPr>
            <w:tcW w:w="782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57,2</w:t>
            </w:r>
          </w:p>
        </w:tc>
        <w:tc>
          <w:tcPr>
            <w:tcW w:w="794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114,3</w:t>
            </w:r>
          </w:p>
        </w:tc>
        <w:tc>
          <w:tcPr>
            <w:tcW w:w="836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188,83</w:t>
            </w:r>
          </w:p>
        </w:tc>
        <w:tc>
          <w:tcPr>
            <w:tcW w:w="866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216,7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FC281D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751B61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1576E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662,03</w:t>
            </w:r>
          </w:p>
        </w:tc>
        <w:tc>
          <w:tcPr>
            <w:tcW w:w="693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85</w:t>
            </w:r>
          </w:p>
        </w:tc>
        <w:tc>
          <w:tcPr>
            <w:tcW w:w="782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57,2</w:t>
            </w:r>
          </w:p>
        </w:tc>
        <w:tc>
          <w:tcPr>
            <w:tcW w:w="794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114,3</w:t>
            </w:r>
          </w:p>
        </w:tc>
        <w:tc>
          <w:tcPr>
            <w:tcW w:w="836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188,83</w:t>
            </w:r>
          </w:p>
        </w:tc>
        <w:tc>
          <w:tcPr>
            <w:tcW w:w="866" w:type="dxa"/>
          </w:tcPr>
          <w:p w:rsidR="00C41575" w:rsidRPr="003C500A" w:rsidRDefault="00C41575" w:rsidP="00CB6C6F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216,7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FC281D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751B61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FC281D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AD06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751B61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FB4730">
            <w:pPr>
              <w:pStyle w:val="a"/>
              <w:tabs>
                <w:tab w:val="left" w:pos="709"/>
                <w:tab w:val="left" w:pos="3540"/>
              </w:tabs>
              <w:spacing w:before="0"/>
              <w:ind w:firstLine="121"/>
              <w:jc w:val="left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3. Сприяння прозорості та розширенню експорту стратегічно визначених груп харчових продуктів та сировини на світові ринки, у тому числі на ринок ЄС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tabs>
                <w:tab w:val="left" w:pos="210"/>
              </w:tabs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1) адаптація законодавства в сфері безпечності харчових продуктів, санітарних та фітосанітарних заходів 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FB4730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FB4730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F1527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2) інформування сільськогосподарських виробників щодо фітосанітарних вимог країн імпортерів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FB4730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1633C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3) створення, організація та регулювання установ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компетентного органу у сфері контролю безпечності та якості харчових продуктів в Україні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 політики</w:t>
            </w:r>
          </w:p>
        </w:tc>
        <w:tc>
          <w:tcPr>
            <w:tcW w:w="971" w:type="dxa"/>
          </w:tcPr>
          <w:p w:rsidR="00C41575" w:rsidRPr="003C500A" w:rsidRDefault="00C41575" w:rsidP="00FB47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держ-бю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2261,3</w:t>
            </w:r>
          </w:p>
        </w:tc>
        <w:tc>
          <w:tcPr>
            <w:tcW w:w="693" w:type="dxa"/>
          </w:tcPr>
          <w:p w:rsidR="00C41575" w:rsidRPr="003C500A" w:rsidRDefault="00C41575" w:rsidP="001633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536,5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836" w:type="dxa"/>
          </w:tcPr>
          <w:p w:rsidR="00C41575" w:rsidRPr="003C500A" w:rsidRDefault="00C41575" w:rsidP="007D0C1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574,7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594,8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  <w:t xml:space="preserve">4)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заходи із  ідентифікації   тварин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FB4730" w:rsidRDefault="00C41575" w:rsidP="007631B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FB4730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3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2261,3</w:t>
            </w: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536,5</w:t>
            </w: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574,7</w:t>
            </w: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594,8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28402E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2261,3</w:t>
            </w: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536,5</w:t>
            </w: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555,3</w:t>
            </w: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574,7</w:t>
            </w: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594,8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28402E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28402E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28364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4. Підтримк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розвитку пріоритетних  галузей рослинництва і тваринництва</w:t>
            </w:r>
          </w:p>
        </w:tc>
        <w:tc>
          <w:tcPr>
            <w:tcW w:w="1652" w:type="dxa"/>
          </w:tcPr>
          <w:p w:rsidR="00C41575" w:rsidRPr="003C500A" w:rsidRDefault="00C41575" w:rsidP="004770D7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обсяг вироб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ництва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добазо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вого та базового насіння,              (тис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.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тонн)</w:t>
            </w:r>
          </w:p>
        </w:tc>
        <w:tc>
          <w:tcPr>
            <w:tcW w:w="788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1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64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8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80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1) стимулювання виробництва добазового та базового насіння сільськогосподар-ських культур вітчизняної селекції</w:t>
            </w:r>
          </w:p>
        </w:tc>
        <w:tc>
          <w:tcPr>
            <w:tcW w:w="1091" w:type="dxa"/>
          </w:tcPr>
          <w:p w:rsidR="00C41575" w:rsidRPr="003C500A" w:rsidRDefault="00C41575" w:rsidP="009661BA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Мінагро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9661BA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93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8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94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836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66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C41575" w:rsidRPr="003C500A" w:rsidRDefault="00C41575" w:rsidP="00BF27C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будівництво нових картопле- та овочесховищ</w:t>
            </w:r>
          </w:p>
          <w:p w:rsidR="00C41575" w:rsidRPr="003C500A" w:rsidRDefault="00C41575" w:rsidP="00BF27C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(ємкість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br/>
              <w:t xml:space="preserve">тис.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онн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788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vAlign w:val="center"/>
          </w:tcPr>
          <w:p w:rsidR="00C41575" w:rsidRPr="003C500A" w:rsidRDefault="00C41575" w:rsidP="009661B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02" w:type="dxa"/>
            <w:vAlign w:val="center"/>
          </w:tcPr>
          <w:p w:rsidR="00C41575" w:rsidRPr="003C500A" w:rsidRDefault="00C41575" w:rsidP="004770D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</w:tcPr>
          <w:p w:rsidR="00C41575" w:rsidRPr="003C500A" w:rsidRDefault="00C41575" w:rsidP="004770D7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2) часткове відшкодування вартості будівництва нових картопле- та овочесховищ</w:t>
            </w:r>
          </w:p>
        </w:tc>
        <w:tc>
          <w:tcPr>
            <w:tcW w:w="1091" w:type="dxa"/>
          </w:tcPr>
          <w:p w:rsidR="00C41575" w:rsidRPr="003C500A" w:rsidRDefault="00C41575" w:rsidP="009661BA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9661BA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693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78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4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36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866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130,0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28364A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створення плодово-ягідних насаджень, виноградників і хмільників, тис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га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будівництво:</w:t>
            </w:r>
          </w:p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краплинного    зрошення, тис.га</w:t>
            </w:r>
          </w:p>
          <w:p w:rsidR="00C41575" w:rsidRDefault="00C41575" w:rsidP="00F65ACF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шпалери, тис.га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холодильників з</w:t>
            </w:r>
          </w:p>
          <w:p w:rsidR="00C41575" w:rsidRPr="003C500A" w:rsidRDefault="00C41575" w:rsidP="0050595D">
            <w:pPr>
              <w:tabs>
                <w:tab w:val="left" w:pos="-597"/>
              </w:tabs>
              <w:ind w:left="-17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РГС, тис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тонн</w:t>
            </w: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15,3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9,1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9,9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2,1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1,2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1,4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4,2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2,5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2,7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4,2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2,5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2,7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4,8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2,9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3,1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3) часткове відшкодування вартості закладання  виноградників, плодово-ягідних насаджень, хмільників</w:t>
            </w:r>
          </w:p>
        </w:tc>
        <w:tc>
          <w:tcPr>
            <w:tcW w:w="1091" w:type="dxa"/>
          </w:tcPr>
          <w:p w:rsidR="00C41575" w:rsidRPr="003C500A" w:rsidRDefault="00C41575" w:rsidP="008B71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8B71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8B71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4479,92</w:t>
            </w:r>
          </w:p>
        </w:tc>
        <w:tc>
          <w:tcPr>
            <w:tcW w:w="693" w:type="dxa"/>
          </w:tcPr>
          <w:p w:rsidR="00C41575" w:rsidRPr="003C500A" w:rsidRDefault="00C41575" w:rsidP="008B71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782" w:type="dxa"/>
          </w:tcPr>
          <w:p w:rsidR="00C41575" w:rsidRPr="003C500A" w:rsidRDefault="00C41575" w:rsidP="008B712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94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36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66" w:type="dxa"/>
          </w:tcPr>
          <w:p w:rsidR="00C41575" w:rsidRPr="00F65ACF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65A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1264,02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об'єктів, вартість яких буде відшкодована: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ліній (цехів) з виробництва готової продукції;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боєнь (з них пересувних);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пунктів із заготівлі молока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124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54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 (4)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1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 (2)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9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 (2)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2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2" w:type="dxa"/>
          </w:tcPr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6C7DF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0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4) часткове відшкодування вартості ліній (цехів) з виробництва готової продукції, боєнь(у тому числі пересувних), пунктів заготівлі молока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9,6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підприємств, вартість яких буде відшкодована:</w:t>
            </w:r>
          </w:p>
          <w:p w:rsidR="00C41575" w:rsidRPr="003C500A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з виробництва комбікормів;</w:t>
            </w:r>
          </w:p>
          <w:p w:rsidR="00C41575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м'ясоперероб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них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C41575" w:rsidRPr="003C500A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молоко- пере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робних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28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C41575" w:rsidRPr="003C500A" w:rsidRDefault="00C41575" w:rsidP="0050595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5) часткове відшкодування вартості будівництва підприємств з виробництва комбікормів, м'ясопереробних та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молоко пере-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робних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693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7,2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поголів'я (тис. голів), ідентифікація та реєстрація якого відшкодовано:</w:t>
            </w:r>
          </w:p>
          <w:p w:rsidR="00C41575" w:rsidRPr="003C500A" w:rsidRDefault="00C41575" w:rsidP="005506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велика рогата худоба;</w:t>
            </w:r>
          </w:p>
          <w:p w:rsidR="00C41575" w:rsidRPr="003C500A" w:rsidRDefault="00C41575" w:rsidP="005506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свині;</w:t>
            </w:r>
          </w:p>
          <w:p w:rsidR="00C41575" w:rsidRPr="003C500A" w:rsidRDefault="00C41575" w:rsidP="005506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вівці, кози;</w:t>
            </w:r>
          </w:p>
          <w:p w:rsidR="00C41575" w:rsidRPr="003C500A" w:rsidRDefault="00C41575" w:rsidP="005506C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коні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CD690C">
            <w:pPr>
              <w:spacing w:before="8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5000,8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53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78,7</w:t>
            </w:r>
          </w:p>
          <w:p w:rsidR="00C41575" w:rsidRPr="003C500A" w:rsidRDefault="00C41575" w:rsidP="00CD690C">
            <w:pPr>
              <w:spacing w:before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5139,8</w:t>
            </w:r>
          </w:p>
          <w:p w:rsidR="00C41575" w:rsidRPr="003C500A" w:rsidRDefault="00C41575" w:rsidP="00B9044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201,9</w:t>
            </w:r>
          </w:p>
        </w:tc>
        <w:tc>
          <w:tcPr>
            <w:tcW w:w="611" w:type="dxa"/>
          </w:tcPr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1000,8</w:t>
            </w: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3378,7</w:t>
            </w:r>
          </w:p>
          <w:p w:rsidR="00C41575" w:rsidRPr="003C500A" w:rsidRDefault="00C41575" w:rsidP="00CD690C">
            <w:pPr>
              <w:spacing w:before="40"/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1139,8</w:t>
            </w:r>
          </w:p>
          <w:p w:rsidR="00C41575" w:rsidRPr="003C500A" w:rsidRDefault="00C41575" w:rsidP="00B90444">
            <w:pPr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699" w:type="dxa"/>
          </w:tcPr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3000,0</w:t>
            </w:r>
          </w:p>
          <w:p w:rsidR="00C41575" w:rsidRPr="003C500A" w:rsidRDefault="00C41575" w:rsidP="00CD690C">
            <w:pPr>
              <w:spacing w:before="40"/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B90444">
            <w:pPr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49" w:type="dxa"/>
          </w:tcPr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3000,0</w:t>
            </w:r>
          </w:p>
          <w:p w:rsidR="00C41575" w:rsidRPr="003C500A" w:rsidRDefault="00C41575" w:rsidP="00CD690C">
            <w:pPr>
              <w:spacing w:before="40"/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B90444">
            <w:pPr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82" w:type="dxa"/>
          </w:tcPr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3000,0</w:t>
            </w:r>
          </w:p>
          <w:p w:rsidR="00C41575" w:rsidRPr="003C500A" w:rsidRDefault="00C41575" w:rsidP="00CD690C">
            <w:pPr>
              <w:spacing w:before="40"/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B90444">
            <w:pPr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2" w:type="dxa"/>
          </w:tcPr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5506C3">
            <w:pPr>
              <w:ind w:left="-2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3000,0</w:t>
            </w:r>
          </w:p>
          <w:p w:rsidR="00C41575" w:rsidRPr="003C500A" w:rsidRDefault="00C41575" w:rsidP="00CD690C">
            <w:pPr>
              <w:spacing w:before="40"/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1000,0</w:t>
            </w:r>
          </w:p>
          <w:p w:rsidR="00C41575" w:rsidRPr="003C500A" w:rsidRDefault="00C41575" w:rsidP="00B90444">
            <w:pPr>
              <w:ind w:left="-2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800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6) часткове відшкодування вартості послуг з ідентифікації та реєстрації сільськогоспо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дарських тварин: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819,6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160,6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160,6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160,7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160,7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(голів) поголів'я, вартість якого буде відшкодовано: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телиць, нетелей, корів;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свинок та кнурців;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вівцематок, баранів та ярок;</w:t>
            </w:r>
          </w:p>
          <w:p w:rsidR="00C41575" w:rsidRPr="003C500A" w:rsidRDefault="00C41575" w:rsidP="006030CF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козо маток, цапів та кізок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35666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38505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22298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61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3166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3005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2398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7000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8000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4100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5400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7400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6030CF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7) часткове відшкодування вартості закупленого високопродук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тивного та племінного поголів'я сільськогоспо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дарських тварин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620,2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4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36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C41575" w:rsidRPr="003C500A" w:rsidRDefault="00C41575" w:rsidP="00EC7FB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(тис. голів/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шт.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) поголів'я молодняку та (або) інкубаційного яйця, вартість якого буде відшкодовано: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кроленят;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індичат;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водоплавної птиці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161,5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330,7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160,5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50,0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4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70,0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45,5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95,7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0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61,0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115,0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1800" w:type="dxa"/>
          </w:tcPr>
          <w:p w:rsidR="00C41575" w:rsidRPr="003C500A" w:rsidRDefault="00C41575" w:rsidP="00EA1B6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8) часткове відшкодування вартості закупленого молодняку та (або) інкубаційного яйця 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25,1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тварин (тис. голів), збереження яких забезпечено: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великої рогатої худоби;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свиней;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коней;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овець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29,2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61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29,2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64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29,2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6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29,2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80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29,2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800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9) фінансування утримання локальних і зникаючих вітчизняних порід сільськогоспо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дарських тварин 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319,9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створення і формування інформаційних автоматизованих баз даних про племінні (генетичні) ресурси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9F38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10) фінансування робіт з розробки програмного забезпечення, наповнення, видання та ведення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баз даних 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 племінні (генетичні) ресурси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20,0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5,0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5,0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5,0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Cs/>
                <w:sz w:val="22"/>
                <w:szCs w:val="22"/>
              </w:rPr>
              <w:t>5,0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потужність введених в дію об'єктів, вартість яких частково відшкодовано, з утримання, відгодівлі та розведення (тис. голів/одиниць):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великої рогатої худоби;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свиней;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індиків та водоплавної птиці;</w:t>
            </w:r>
          </w:p>
          <w:p w:rsidR="00C41575" w:rsidRPr="003C500A" w:rsidRDefault="00C41575" w:rsidP="005506C3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доїльних залів</w:t>
            </w:r>
          </w:p>
        </w:tc>
        <w:tc>
          <w:tcPr>
            <w:tcW w:w="788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45,5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371,2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15640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3,9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8600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8,3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72,0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1400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10,8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84,0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1700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10,4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77,6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1920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12,1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101,6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2020</w:t>
            </w: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5506C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C41575" w:rsidRPr="003C500A" w:rsidRDefault="00C41575" w:rsidP="009F3807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11) часткове відшкодування вартості будівництва та реконструкції тваринницьких ферм і комплексів та доїльних залів</w:t>
            </w:r>
          </w:p>
        </w:tc>
        <w:tc>
          <w:tcPr>
            <w:tcW w:w="109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693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782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794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585,0</w:t>
            </w:r>
          </w:p>
        </w:tc>
        <w:tc>
          <w:tcPr>
            <w:tcW w:w="83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866" w:type="dxa"/>
          </w:tcPr>
          <w:p w:rsidR="00C41575" w:rsidRPr="003C500A" w:rsidRDefault="00C41575" w:rsidP="005506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660</w:t>
            </w: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  <w:tr w:rsidR="00C41575" w:rsidRPr="003C500A" w:rsidTr="00494507">
        <w:trPr>
          <w:cantSplit/>
        </w:trPr>
        <w:tc>
          <w:tcPr>
            <w:tcW w:w="1572" w:type="dxa"/>
          </w:tcPr>
          <w:p w:rsidR="00C41575" w:rsidRPr="003C500A" w:rsidRDefault="00C41575" w:rsidP="002010C5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94505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форвардні закупівлі Аграрним фондом у розмірі 20% внутрішнього споживання </w:t>
            </w:r>
          </w:p>
          <w:p w:rsidR="00C41575" w:rsidRPr="003C500A" w:rsidRDefault="00C41575" w:rsidP="0094505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гречки</w:t>
            </w:r>
          </w:p>
          <w:p w:rsidR="00C41575" w:rsidRPr="003C500A" w:rsidRDefault="00C41575" w:rsidP="0094505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жита</w:t>
            </w:r>
          </w:p>
          <w:p w:rsidR="00C41575" w:rsidRPr="003C500A" w:rsidRDefault="00C41575" w:rsidP="0094505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(тис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тонн)</w:t>
            </w:r>
          </w:p>
        </w:tc>
        <w:tc>
          <w:tcPr>
            <w:tcW w:w="788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160 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390 </w:t>
            </w:r>
          </w:p>
        </w:tc>
        <w:tc>
          <w:tcPr>
            <w:tcW w:w="61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99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49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8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02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32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41575" w:rsidRPr="003C500A" w:rsidRDefault="00C41575" w:rsidP="00D567B9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12) підтримка стратегічно важливих для внутрішнього споживання куль-тур (гречка, жито та ін.)</w:t>
            </w:r>
          </w:p>
        </w:tc>
        <w:tc>
          <w:tcPr>
            <w:tcW w:w="109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4550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1A115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94" w:type="dxa"/>
          </w:tcPr>
          <w:p w:rsidR="00C41575" w:rsidRPr="003C500A" w:rsidRDefault="00C41575" w:rsidP="001A115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1800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36" w:type="dxa"/>
          </w:tcPr>
          <w:p w:rsidR="00C41575" w:rsidRPr="003C500A" w:rsidRDefault="00C41575" w:rsidP="001A115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2300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66" w:type="dxa"/>
          </w:tcPr>
          <w:p w:rsidR="00C41575" w:rsidRPr="003C500A" w:rsidRDefault="00C41575" w:rsidP="00D567B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</w:tr>
      <w:tr w:rsidR="00C41575" w:rsidRPr="003C500A" w:rsidTr="00494507">
        <w:trPr>
          <w:cantSplit/>
        </w:trPr>
        <w:tc>
          <w:tcPr>
            <w:tcW w:w="1572" w:type="dxa"/>
            <w:vMerge w:val="restart"/>
          </w:tcPr>
          <w:p w:rsidR="00C41575" w:rsidRPr="003C500A" w:rsidRDefault="00C41575" w:rsidP="00494507">
            <w:pPr>
              <w:pStyle w:val="ListParagraph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 w:val="restart"/>
          </w:tcPr>
          <w:p w:rsidR="00C41575" w:rsidRPr="003C500A" w:rsidRDefault="00C41575" w:rsidP="0049450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vMerge w:val="restart"/>
          </w:tcPr>
          <w:p w:rsidR="00C41575" w:rsidRPr="003C500A" w:rsidRDefault="00C41575" w:rsidP="0049450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Merge w:val="restart"/>
          </w:tcPr>
          <w:p w:rsidR="00C41575" w:rsidRPr="003C500A" w:rsidRDefault="00C41575" w:rsidP="0049450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Merge w:val="restart"/>
          </w:tcPr>
          <w:p w:rsidR="00C41575" w:rsidRPr="003C500A" w:rsidRDefault="00C41575" w:rsidP="0049450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Merge w:val="restart"/>
          </w:tcPr>
          <w:p w:rsidR="00C41575" w:rsidRPr="003C500A" w:rsidRDefault="00C41575" w:rsidP="0049450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Merge w:val="restart"/>
          </w:tcPr>
          <w:p w:rsidR="00C41575" w:rsidRPr="003C500A" w:rsidRDefault="00C41575" w:rsidP="00494507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Merge w:val="restart"/>
            <w:tcBorders>
              <w:right w:val="single" w:sz="4" w:space="0" w:color="auto"/>
            </w:tcBorders>
          </w:tcPr>
          <w:p w:rsidR="00C41575" w:rsidRPr="003C500A" w:rsidRDefault="00C41575" w:rsidP="00494507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575" w:rsidRPr="003C500A" w:rsidRDefault="00C41575" w:rsidP="0032653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13) керівництво та управління в сфері рибного господарства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Default="00C41575" w:rsidP="0032653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</w:p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1 202,9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337,2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241,7</w:t>
            </w:r>
          </w:p>
        </w:tc>
      </w:tr>
      <w:tr w:rsidR="00C41575" w:rsidRPr="003C500A" w:rsidTr="00494507">
        <w:trPr>
          <w:cantSplit/>
        </w:trPr>
        <w:tc>
          <w:tcPr>
            <w:tcW w:w="1572" w:type="dxa"/>
            <w:vMerge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Merge/>
          </w:tcPr>
          <w:p w:rsidR="00C41575" w:rsidRPr="003C500A" w:rsidRDefault="00C41575" w:rsidP="003626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" w:type="dxa"/>
            <w:vMerge/>
          </w:tcPr>
          <w:p w:rsidR="00C41575" w:rsidRPr="003C500A" w:rsidRDefault="00C41575" w:rsidP="003626C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Merge/>
          </w:tcPr>
          <w:p w:rsidR="00C41575" w:rsidRPr="003C500A" w:rsidRDefault="00C41575" w:rsidP="003626C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</w:tcPr>
          <w:p w:rsidR="00C41575" w:rsidRPr="003C500A" w:rsidRDefault="00C41575" w:rsidP="003626C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/>
          </w:tcPr>
          <w:p w:rsidR="00C41575" w:rsidRPr="003C500A" w:rsidRDefault="00C41575" w:rsidP="003626CD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right w:val="single" w:sz="4" w:space="0" w:color="auto"/>
            </w:tcBorders>
          </w:tcPr>
          <w:p w:rsidR="00C41575" w:rsidRPr="003C500A" w:rsidRDefault="00C41575" w:rsidP="003626CD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5" w:rsidRPr="003C500A" w:rsidRDefault="00C41575" w:rsidP="00AD569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32653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інші джерела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399,07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94,07</w:t>
            </w:r>
          </w:p>
        </w:tc>
      </w:tr>
      <w:tr w:rsidR="00C41575" w:rsidRPr="003C500A" w:rsidTr="00494507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вселення водних біоресурсів, млн штук</w:t>
            </w:r>
          </w:p>
        </w:tc>
        <w:tc>
          <w:tcPr>
            <w:tcW w:w="788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55,3</w:t>
            </w:r>
          </w:p>
        </w:tc>
        <w:tc>
          <w:tcPr>
            <w:tcW w:w="611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9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64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682" w:type="dxa"/>
          </w:tcPr>
          <w:p w:rsidR="00C41575" w:rsidRPr="003C500A" w:rsidRDefault="00C41575" w:rsidP="00945058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0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41575" w:rsidRPr="003C500A" w:rsidRDefault="00C41575" w:rsidP="00AD569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14) організація діяльності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рибо- відтворю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вальних комплексів та інших бюджетних установ  у сфері рибного господарства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303,4</w:t>
            </w:r>
          </w:p>
        </w:tc>
        <w:tc>
          <w:tcPr>
            <w:tcW w:w="693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782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94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60,1</w:t>
            </w:r>
          </w:p>
        </w:tc>
        <w:tc>
          <w:tcPr>
            <w:tcW w:w="836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66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3626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вселення водних біоресурсів, млн штук</w:t>
            </w:r>
          </w:p>
        </w:tc>
        <w:tc>
          <w:tcPr>
            <w:tcW w:w="788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69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649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682" w:type="dxa"/>
          </w:tcPr>
          <w:p w:rsidR="00C41575" w:rsidRPr="003C500A" w:rsidRDefault="00C41575" w:rsidP="009450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02" w:type="dxa"/>
          </w:tcPr>
          <w:p w:rsidR="00C41575" w:rsidRPr="003C500A" w:rsidRDefault="00C41575" w:rsidP="00945058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15) зариблення рибогосподарсь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ких водних об’єктів молоддю аборигенних та особливо цінних видів риб для забезпечення промислового вилову та відновлення їх популяції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інші джерела</w:t>
            </w:r>
          </w:p>
        </w:tc>
        <w:tc>
          <w:tcPr>
            <w:tcW w:w="807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693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82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794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36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66" w:type="dxa"/>
          </w:tcPr>
          <w:p w:rsidR="00C41575" w:rsidRPr="003C500A" w:rsidRDefault="00C41575" w:rsidP="007E4B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5,7</w:t>
            </w:r>
          </w:p>
        </w:tc>
      </w:tr>
      <w:tr w:rsidR="00C41575" w:rsidRPr="003C500A" w:rsidTr="00B05A76">
        <w:trPr>
          <w:cantSplit/>
          <w:trHeight w:val="1606"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16) формування і утримання племінної бази для вдосконалення якості об’єктів аквакультури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93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82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4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</w:t>
            </w:r>
          </w:p>
        </w:tc>
      </w:tr>
      <w:tr w:rsidR="00C41575" w:rsidRPr="003C500A" w:rsidTr="00B05A76">
        <w:trPr>
          <w:cantSplit/>
          <w:trHeight w:val="3389"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17) компенсація витрат на капітальне будівництво, реконструкцію та модернізацію виробничих потужностей підприємств рибної галузі, а також флоту рибної промисловості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693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82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94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3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6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18) здешевлення кредитів для рибогосподарсь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ких підприємств, компенсація (відшкодування) витрат страхування, компенсації витрат на придбання обладнання для підприємств аквакультури, переробних підприємств та флоту рибної промисловості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19) будівництво, модернізація та забезпечення функціонування підприємств аквакультури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інші джерела</w:t>
            </w:r>
          </w:p>
        </w:tc>
        <w:tc>
          <w:tcPr>
            <w:tcW w:w="807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361,0</w:t>
            </w:r>
          </w:p>
        </w:tc>
        <w:tc>
          <w:tcPr>
            <w:tcW w:w="693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82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94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3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20) модернізація існуючих суден рибної промисловості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інші джерела</w:t>
            </w:r>
          </w:p>
        </w:tc>
        <w:tc>
          <w:tcPr>
            <w:tcW w:w="807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693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94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3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6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C41575" w:rsidRPr="003C500A" w:rsidTr="00682DD3">
        <w:trPr>
          <w:cantSplit/>
          <w:trHeight w:val="1090"/>
        </w:trPr>
        <w:tc>
          <w:tcPr>
            <w:tcW w:w="1572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21) ведення електронного моніторингу суден та звітності з вилову водних біоресурсів</w:t>
            </w:r>
          </w:p>
        </w:tc>
        <w:tc>
          <w:tcPr>
            <w:tcW w:w="1091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інші джерел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а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22) ведення державного обліку (реєстру) і створення кадастру внутрішніх рибогосподарських водних об’єктів України та розроблення біологічних обґрунтувань щодо їх раціонального використання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23) сплата членських внесків до бюджетів міжнародних організацій з управління рибальством, членом яких є Україн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24) участь у роботі міжнародних організацій з управління рибальством, конференціях, переговорах, виставкових заходах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25) проведення дослідження стану запасів промислових видів риб та розроблення рекомендацій щодо регулювання їх вилучення у рибогосподарсь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ких водних об’єктах України та промислових районах Світового океану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693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4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EE2629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17531,49</w:t>
            </w:r>
          </w:p>
        </w:tc>
        <w:tc>
          <w:tcPr>
            <w:tcW w:w="693" w:type="dxa"/>
          </w:tcPr>
          <w:p w:rsidR="00C41575" w:rsidRPr="00EE2629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EE262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1708,8</w:t>
            </w:r>
          </w:p>
        </w:tc>
        <w:tc>
          <w:tcPr>
            <w:tcW w:w="782" w:type="dxa"/>
          </w:tcPr>
          <w:p w:rsidR="00C41575" w:rsidRPr="00EE2629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2637,0</w:t>
            </w:r>
          </w:p>
        </w:tc>
        <w:tc>
          <w:tcPr>
            <w:tcW w:w="794" w:type="dxa"/>
          </w:tcPr>
          <w:p w:rsidR="00C41575" w:rsidRPr="00EE2629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4729,89</w:t>
            </w:r>
          </w:p>
        </w:tc>
        <w:tc>
          <w:tcPr>
            <w:tcW w:w="836" w:type="dxa"/>
          </w:tcPr>
          <w:p w:rsidR="00C41575" w:rsidRPr="00EE2629" w:rsidRDefault="00C41575" w:rsidP="00EE6221">
            <w:pPr>
              <w:ind w:right="-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5225,43</w:t>
            </w:r>
          </w:p>
        </w:tc>
        <w:tc>
          <w:tcPr>
            <w:tcW w:w="866" w:type="dxa"/>
          </w:tcPr>
          <w:p w:rsidR="00C41575" w:rsidRPr="00EE2629" w:rsidRDefault="00C41575" w:rsidP="003766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3230,37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464858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держбюджет</w:t>
            </w:r>
          </w:p>
        </w:tc>
        <w:tc>
          <w:tcPr>
            <w:tcW w:w="807" w:type="dxa"/>
          </w:tcPr>
          <w:p w:rsidR="00C41575" w:rsidRPr="00EE2629" w:rsidRDefault="00C41575" w:rsidP="001A115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16445,82</w:t>
            </w:r>
          </w:p>
        </w:tc>
        <w:tc>
          <w:tcPr>
            <w:tcW w:w="693" w:type="dxa"/>
          </w:tcPr>
          <w:p w:rsidR="00C41575" w:rsidRPr="00EE2629" w:rsidRDefault="00C41575" w:rsidP="001A115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EE262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1620,3</w:t>
            </w:r>
          </w:p>
        </w:tc>
        <w:tc>
          <w:tcPr>
            <w:tcW w:w="782" w:type="dxa"/>
          </w:tcPr>
          <w:p w:rsidR="00C41575" w:rsidRPr="00EE2629" w:rsidRDefault="00C41575" w:rsidP="001A1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2486,8</w:t>
            </w:r>
          </w:p>
        </w:tc>
        <w:tc>
          <w:tcPr>
            <w:tcW w:w="794" w:type="dxa"/>
          </w:tcPr>
          <w:p w:rsidR="00C41575" w:rsidRPr="00EE2629" w:rsidRDefault="00C41575" w:rsidP="001A1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4474,47</w:t>
            </w:r>
          </w:p>
        </w:tc>
        <w:tc>
          <w:tcPr>
            <w:tcW w:w="836" w:type="dxa"/>
          </w:tcPr>
          <w:p w:rsidR="00C41575" w:rsidRPr="00EE2629" w:rsidRDefault="00C41575" w:rsidP="00EE2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4934,49</w:t>
            </w:r>
          </w:p>
        </w:tc>
        <w:tc>
          <w:tcPr>
            <w:tcW w:w="866" w:type="dxa"/>
          </w:tcPr>
          <w:p w:rsidR="00C41575" w:rsidRPr="00EE2629" w:rsidRDefault="00C41575" w:rsidP="001A1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2929,76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464858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EE262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D48B1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464858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1085,67</w:t>
            </w:r>
          </w:p>
        </w:tc>
        <w:tc>
          <w:tcPr>
            <w:tcW w:w="693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82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150,2</w:t>
            </w:r>
          </w:p>
        </w:tc>
        <w:tc>
          <w:tcPr>
            <w:tcW w:w="794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255,42</w:t>
            </w:r>
          </w:p>
        </w:tc>
        <w:tc>
          <w:tcPr>
            <w:tcW w:w="836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290,94</w:t>
            </w:r>
          </w:p>
        </w:tc>
        <w:tc>
          <w:tcPr>
            <w:tcW w:w="866" w:type="dxa"/>
          </w:tcPr>
          <w:p w:rsidR="00C41575" w:rsidRPr="00B90444" w:rsidRDefault="00C41575" w:rsidP="004648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5.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Підвищення конкуренто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спроможності сільськогоспо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дарських виробників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1) розробка та запровадження нових технічних регламентів для зерноскладів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кового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2) загальне керівництво та управління у сфері агропромислового комплексу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 </w:t>
            </w: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693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782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794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36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66" w:type="dxa"/>
          </w:tcPr>
          <w:p w:rsidR="00C41575" w:rsidRPr="003C500A" w:rsidRDefault="00C41575" w:rsidP="008A06E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143986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5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499,1</w:t>
            </w:r>
          </w:p>
        </w:tc>
        <w:tc>
          <w:tcPr>
            <w:tcW w:w="693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782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794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36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66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499,1</w:t>
            </w:r>
          </w:p>
        </w:tc>
        <w:tc>
          <w:tcPr>
            <w:tcW w:w="693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782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794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36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66" w:type="dxa"/>
          </w:tcPr>
          <w:p w:rsidR="00C41575" w:rsidRPr="003C500A" w:rsidRDefault="00C41575" w:rsidP="00B805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F32564">
            <w:pPr>
              <w:pStyle w:val="a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6. Впроваджен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 xml:space="preserve">  ня програми здорового харчування для дітей</w:t>
            </w:r>
          </w:p>
          <w:p w:rsidR="00C41575" w:rsidRPr="003C500A" w:rsidRDefault="00C41575" w:rsidP="0028133C">
            <w:pPr>
              <w:pStyle w:val="a"/>
              <w:spacing w:before="0"/>
              <w:ind w:firstLine="1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F32564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6E0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1)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 надання пільгових кредитів вітчизняним виробникам продукції дитячого харчування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8A14D4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3" w:type="dxa"/>
            <w:vAlign w:val="center"/>
          </w:tcPr>
          <w:p w:rsidR="00C41575" w:rsidRPr="009E0EFD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106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112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118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28133C">
            <w:pPr>
              <w:pStyle w:val="a"/>
              <w:spacing w:before="0"/>
              <w:ind w:firstLine="1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C00F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295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28133C">
            <w:pPr>
              <w:pStyle w:val="a"/>
              <w:spacing w:before="0"/>
              <w:ind w:firstLine="1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1D1FE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1520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1490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94" w:type="dxa"/>
            <w:vAlign w:val="center"/>
          </w:tcPr>
          <w:p w:rsidR="00C41575" w:rsidRPr="001D1FE0" w:rsidRDefault="00C41575" w:rsidP="001D1FE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1403,57</w:t>
            </w:r>
          </w:p>
        </w:tc>
        <w:tc>
          <w:tcPr>
            <w:tcW w:w="836" w:type="dxa"/>
            <w:vAlign w:val="center"/>
          </w:tcPr>
          <w:p w:rsidR="00C41575" w:rsidRPr="000A7321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1442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1601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0B54E7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2) проведення інфокампанії здорове харчування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506C3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3,13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5506C3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E36E0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14,79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2,89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3,13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5506C3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13,98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2,67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2,79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3,13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E75F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 xml:space="preserve">3 )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впровадження програми «Склянка молока»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1340,0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740,0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208,0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E75F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4)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 впровадження програми «Овочевий мікс»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238,0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139,0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177,6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5E75F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5)</w:t>
            </w: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впровадження  програми «Шкільний обід»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2250D7">
            <w:pPr>
              <w:pStyle w:val="a"/>
              <w:spacing w:before="6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21,19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10,06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11,07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FA1CFF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6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B90444" w:rsidRDefault="00C41575" w:rsidP="003766E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10749,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1630,15</w:t>
            </w:r>
          </w:p>
        </w:tc>
        <w:tc>
          <w:tcPr>
            <w:tcW w:w="782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1811,76</w:t>
            </w:r>
          </w:p>
        </w:tc>
        <w:tc>
          <w:tcPr>
            <w:tcW w:w="794" w:type="dxa"/>
          </w:tcPr>
          <w:p w:rsidR="00C41575" w:rsidRPr="00B90444" w:rsidRDefault="00C41575" w:rsidP="00292E5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2010,76</w:t>
            </w:r>
          </w:p>
        </w:tc>
        <w:tc>
          <w:tcPr>
            <w:tcW w:w="836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2377,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C41575" w:rsidRPr="00B90444" w:rsidRDefault="00C41575" w:rsidP="00892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2918,94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466,89</w:t>
            </w:r>
          </w:p>
        </w:tc>
        <w:tc>
          <w:tcPr>
            <w:tcW w:w="693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82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794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119,36</w:t>
            </w:r>
          </w:p>
        </w:tc>
        <w:tc>
          <w:tcPr>
            <w:tcW w:w="836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126,55</w:t>
            </w:r>
          </w:p>
        </w:tc>
        <w:tc>
          <w:tcPr>
            <w:tcW w:w="866" w:type="dxa"/>
          </w:tcPr>
          <w:p w:rsidR="00C41575" w:rsidRPr="00B90444" w:rsidRDefault="00C41575" w:rsidP="00892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121,81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1888,63</w:t>
            </w:r>
          </w:p>
        </w:tc>
        <w:tc>
          <w:tcPr>
            <w:tcW w:w="693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77,75</w:t>
            </w:r>
          </w:p>
        </w:tc>
        <w:tc>
          <w:tcPr>
            <w:tcW w:w="782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139,52</w:t>
            </w:r>
          </w:p>
        </w:tc>
        <w:tc>
          <w:tcPr>
            <w:tcW w:w="794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273,04</w:t>
            </w:r>
          </w:p>
        </w:tc>
        <w:tc>
          <w:tcPr>
            <w:tcW w:w="836" w:type="dxa"/>
          </w:tcPr>
          <w:p w:rsidR="00C41575" w:rsidRPr="00B90444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545,68</w:t>
            </w:r>
          </w:p>
        </w:tc>
        <w:tc>
          <w:tcPr>
            <w:tcW w:w="866" w:type="dxa"/>
          </w:tcPr>
          <w:p w:rsidR="00C41575" w:rsidRPr="00B90444" w:rsidRDefault="00C41575" w:rsidP="00892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852,64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8393,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782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1575,47</w:t>
            </w:r>
          </w:p>
        </w:tc>
        <w:tc>
          <w:tcPr>
            <w:tcW w:w="794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1618,36</w:t>
            </w:r>
          </w:p>
        </w:tc>
        <w:tc>
          <w:tcPr>
            <w:tcW w:w="836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1705,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  <w:r w:rsidRPr="00B9044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vAlign w:val="center"/>
          </w:tcPr>
          <w:p w:rsidR="00C41575" w:rsidRPr="00B90444" w:rsidRDefault="00C41575" w:rsidP="008668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4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1944,49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  <w:vMerge w:val="restart"/>
          </w:tcPr>
          <w:p w:rsidR="00C41575" w:rsidRPr="003C500A" w:rsidRDefault="00C41575" w:rsidP="00812A37">
            <w:pPr>
              <w:pStyle w:val="a"/>
              <w:tabs>
                <w:tab w:val="left" w:pos="254"/>
              </w:tabs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7. Впроваджен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ня адресної допомоги на продовольство для найбільш вразливих верств населення</w:t>
            </w:r>
          </w:p>
        </w:tc>
        <w:tc>
          <w:tcPr>
            <w:tcW w:w="1652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vMerge w:val="restart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D1C6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1)  розробка методики визначення критеріїв надання адресної допомоги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166,53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33,8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40,69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45,58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46,46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Merge/>
            <w:shd w:val="clear" w:color="auto" w:fill="FFFFFF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D1C6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2)  розробка та впровадження системи моніторингу продбезпеки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Default="00C41575" w:rsidP="007B7EFE">
            <w:pPr>
              <w:pStyle w:val="a"/>
              <w:spacing w:before="6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41575" w:rsidRPr="003C500A" w:rsidRDefault="00C41575" w:rsidP="007B7EFE">
            <w:pPr>
              <w:pStyle w:val="a"/>
              <w:spacing w:before="6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A56EC6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Рада із забезпечення продбезпеки</w:t>
            </w:r>
          </w:p>
        </w:tc>
        <w:tc>
          <w:tcPr>
            <w:tcW w:w="788" w:type="dxa"/>
          </w:tcPr>
          <w:p w:rsidR="00C41575" w:rsidRPr="003C500A" w:rsidRDefault="00C41575" w:rsidP="00A56EC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11" w:type="dxa"/>
          </w:tcPr>
          <w:p w:rsidR="00C41575" w:rsidRPr="003C500A" w:rsidRDefault="00C41575" w:rsidP="00A56EC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9" w:type="dxa"/>
          </w:tcPr>
          <w:p w:rsidR="00C41575" w:rsidRPr="003C500A" w:rsidRDefault="00C41575" w:rsidP="00A56EC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DD1C6B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3)  с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творення Ради із забезпечення продбезпеки</w:t>
            </w:r>
          </w:p>
        </w:tc>
        <w:tc>
          <w:tcPr>
            <w:tcW w:w="1091" w:type="dxa"/>
          </w:tcPr>
          <w:p w:rsidR="00C41575" w:rsidRPr="003C500A" w:rsidRDefault="00C41575" w:rsidP="000F170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0F1705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0F17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007EA5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7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173,02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173,02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C7F9F">
            <w:pPr>
              <w:pStyle w:val="a"/>
              <w:tabs>
                <w:tab w:val="left" w:pos="395"/>
              </w:tabs>
              <w:spacing w:before="0"/>
              <w:ind w:firstLine="112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8. Розширення діяльності щодо сільськогоспо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>дарського дорадництва, навчання, поширення інноваційних розробок</w:t>
            </w:r>
          </w:p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D67A43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створення Національного центру с.г дорадництва </w:t>
            </w:r>
          </w:p>
          <w:p w:rsidR="00C41575" w:rsidRPr="003C500A" w:rsidRDefault="00C41575" w:rsidP="00D67A43">
            <w:pPr>
              <w:pStyle w:val="a"/>
              <w:ind w:firstLine="0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C41575" w:rsidRPr="003C500A" w:rsidRDefault="00C41575" w:rsidP="00D67A43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C41575" w:rsidRPr="003C500A" w:rsidRDefault="00C41575" w:rsidP="002250D7">
            <w:pPr>
              <w:pStyle w:val="a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1) інформаційно-консультативне забезпечення с.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/>
                <w:sz w:val="22"/>
                <w:szCs w:val="22"/>
              </w:rPr>
              <w:t xml:space="preserve">г. виробників </w:t>
            </w:r>
          </w:p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політики</w:t>
            </w:r>
          </w:p>
        </w:tc>
        <w:tc>
          <w:tcPr>
            <w:tcW w:w="971" w:type="dxa"/>
          </w:tcPr>
          <w:p w:rsidR="00C41575" w:rsidRPr="003C500A" w:rsidRDefault="00C41575" w:rsidP="005B3A5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15,97</w:t>
            </w: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3,97</w:t>
            </w: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3,6</w:t>
            </w: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4,0</w:t>
            </w: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ind w:left="111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2) створення електронної системи науково-практичних розробок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D67A43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8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15,97</w:t>
            </w: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3,97</w:t>
            </w: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3,6</w:t>
            </w: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4,0</w:t>
            </w: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15,97</w:t>
            </w: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3,97</w:t>
            </w: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3,6</w:t>
            </w: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4,0</w:t>
            </w: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2250D7">
            <w:pPr>
              <w:pStyle w:val="a"/>
              <w:tabs>
                <w:tab w:val="left" w:pos="709"/>
              </w:tabs>
              <w:spacing w:before="0"/>
              <w:ind w:firstLine="1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 xml:space="preserve">9. Заходи щодо збереження довкілля </w:t>
            </w:r>
          </w:p>
          <w:p w:rsidR="00C41575" w:rsidRPr="003C500A" w:rsidRDefault="00C41575" w:rsidP="005D48B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досліджень (тис.од.)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47998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11548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11750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12200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C41575" w:rsidRPr="003C500A" w:rsidRDefault="00C41575" w:rsidP="00682DD3">
            <w:pPr>
              <w:ind w:left="111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12500</w:t>
            </w:r>
          </w:p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C41575" w:rsidRPr="003C500A" w:rsidRDefault="00C41575" w:rsidP="00FB40F2">
            <w:pPr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41575" w:rsidRPr="003C500A" w:rsidRDefault="00C41575" w:rsidP="00FB40F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) протиепізооти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чні заходи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</w:t>
            </w: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включаючи</w:t>
            </w:r>
          </w:p>
          <w:p w:rsidR="00C41575" w:rsidRPr="003C500A" w:rsidRDefault="00C41575" w:rsidP="00FB40F2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заходи з утилізації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відходів тваринного походження</w:t>
            </w:r>
          </w:p>
        </w:tc>
        <w:tc>
          <w:tcPr>
            <w:tcW w:w="109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     політики</w:t>
            </w:r>
          </w:p>
        </w:tc>
        <w:tc>
          <w:tcPr>
            <w:tcW w:w="971" w:type="dxa"/>
          </w:tcPr>
          <w:p w:rsidR="00C41575" w:rsidRPr="003C500A" w:rsidRDefault="00C41575" w:rsidP="005B3A5E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1741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  <w:tc>
          <w:tcPr>
            <w:tcW w:w="693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794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427,5</w:t>
            </w:r>
          </w:p>
        </w:tc>
        <w:tc>
          <w:tcPr>
            <w:tcW w:w="83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86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458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лікувально-профілакти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чних заходів               (тис. од.)</w:t>
            </w:r>
          </w:p>
        </w:tc>
        <w:tc>
          <w:tcPr>
            <w:tcW w:w="788" w:type="dxa"/>
          </w:tcPr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471453</w:t>
            </w:r>
          </w:p>
        </w:tc>
        <w:tc>
          <w:tcPr>
            <w:tcW w:w="61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</w:tcPr>
          <w:p w:rsidR="00C41575" w:rsidRPr="003C500A" w:rsidRDefault="00C41575" w:rsidP="00FB40F2">
            <w:pPr>
              <w:ind w:left="-59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115553</w:t>
            </w:r>
          </w:p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116800</w:t>
            </w:r>
          </w:p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119100</w:t>
            </w:r>
          </w:p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C41575" w:rsidRPr="003C500A" w:rsidRDefault="00C41575" w:rsidP="0086685E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120000</w:t>
            </w:r>
          </w:p>
          <w:p w:rsidR="00C41575" w:rsidRPr="003C500A" w:rsidRDefault="00C41575" w:rsidP="00FB40F2">
            <w:pPr>
              <w:spacing w:line="276" w:lineRule="auto"/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8554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площа оброблених тваринницьких приміщень, територій, ферм (тис. м2)</w:t>
            </w:r>
          </w:p>
        </w:tc>
        <w:tc>
          <w:tcPr>
            <w:tcW w:w="788" w:type="dxa"/>
          </w:tcPr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59835</w:t>
            </w:r>
          </w:p>
        </w:tc>
        <w:tc>
          <w:tcPr>
            <w:tcW w:w="61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</w:tcPr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14435</w:t>
            </w:r>
          </w:p>
        </w:tc>
        <w:tc>
          <w:tcPr>
            <w:tcW w:w="649" w:type="dxa"/>
          </w:tcPr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682" w:type="dxa"/>
          </w:tcPr>
          <w:p w:rsidR="00C41575" w:rsidRPr="003C500A" w:rsidRDefault="00C41575" w:rsidP="00FB40F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802" w:type="dxa"/>
          </w:tcPr>
          <w:p w:rsidR="00C41575" w:rsidRPr="003C500A" w:rsidRDefault="00C41575" w:rsidP="007B7EFE">
            <w:pPr>
              <w:spacing w:line="276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800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:rsidR="00C41575" w:rsidRPr="003C500A" w:rsidRDefault="00C41575" w:rsidP="00FB40F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кількість досліджень (тис.)</w:t>
            </w:r>
          </w:p>
        </w:tc>
        <w:tc>
          <w:tcPr>
            <w:tcW w:w="788" w:type="dxa"/>
          </w:tcPr>
          <w:p w:rsidR="00C41575" w:rsidRPr="003C500A" w:rsidRDefault="00C41575" w:rsidP="00B05A76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611" w:type="dxa"/>
          </w:tcPr>
          <w:p w:rsidR="00C41575" w:rsidRPr="003C500A" w:rsidRDefault="00C41575" w:rsidP="00B05A7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</w:tcPr>
          <w:p w:rsidR="00C41575" w:rsidRPr="003C500A" w:rsidRDefault="00C41575" w:rsidP="00B05A76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49" w:type="dxa"/>
          </w:tcPr>
          <w:p w:rsidR="00C41575" w:rsidRPr="003C500A" w:rsidRDefault="00C41575" w:rsidP="00B05A76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82" w:type="dxa"/>
          </w:tcPr>
          <w:p w:rsidR="00C41575" w:rsidRPr="003C500A" w:rsidRDefault="00C41575" w:rsidP="00B05A76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02" w:type="dxa"/>
          </w:tcPr>
          <w:p w:rsidR="00C41575" w:rsidRPr="003C500A" w:rsidRDefault="00C41575" w:rsidP="00B05A76">
            <w:pPr>
              <w:spacing w:line="276" w:lineRule="auto"/>
              <w:ind w:left="11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00" w:type="dxa"/>
          </w:tcPr>
          <w:p w:rsidR="00C41575" w:rsidRPr="002250D7" w:rsidRDefault="00C41575" w:rsidP="00D95868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2250D7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2) моніторинг залишкових кількостей ветеринарних препаратів та інших забруднюючих речовин у тваринах, продуктах тваринного походження, кормах</w:t>
            </w:r>
          </w:p>
        </w:tc>
        <w:tc>
          <w:tcPr>
            <w:tcW w:w="109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88,32</w:t>
            </w:r>
          </w:p>
        </w:tc>
        <w:tc>
          <w:tcPr>
            <w:tcW w:w="693" w:type="dxa"/>
          </w:tcPr>
          <w:p w:rsidR="00C41575" w:rsidRPr="003C500A" w:rsidRDefault="00C41575" w:rsidP="008668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20,82</w:t>
            </w:r>
          </w:p>
        </w:tc>
        <w:tc>
          <w:tcPr>
            <w:tcW w:w="794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3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66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23,4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DA33C8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9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C41575" w:rsidRPr="003C500A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1829,32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7B7EFE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B7EF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433,82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449,1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465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5C206B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481,4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1829,32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782" w:type="dxa"/>
            <w:vAlign w:val="center"/>
          </w:tcPr>
          <w:p w:rsidR="00C41575" w:rsidRPr="007B7EFE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B7EF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433,82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449,1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465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,0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481,4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F224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D5ADA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/>
                <w:sz w:val="22"/>
                <w:szCs w:val="22"/>
              </w:rPr>
              <w:t>10. Фінансове забезпечення аграрного сектору</w:t>
            </w: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1) здешевлення кредитів для с.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г. виробників</w:t>
            </w:r>
          </w:p>
        </w:tc>
        <w:tc>
          <w:tcPr>
            <w:tcW w:w="1091" w:type="dxa"/>
          </w:tcPr>
          <w:p w:rsidR="00C41575" w:rsidRPr="003C500A" w:rsidRDefault="00C41575" w:rsidP="00375996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  політики</w:t>
            </w: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CD7673" w:rsidRDefault="00C41575" w:rsidP="00F22498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D767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12721</w:t>
            </w:r>
          </w:p>
        </w:tc>
        <w:tc>
          <w:tcPr>
            <w:tcW w:w="693" w:type="dxa"/>
            <w:vAlign w:val="center"/>
          </w:tcPr>
          <w:p w:rsidR="00C41575" w:rsidRPr="007B7EFE" w:rsidRDefault="00C41575" w:rsidP="00F2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2300,9</w:t>
            </w:r>
          </w:p>
        </w:tc>
        <w:tc>
          <w:tcPr>
            <w:tcW w:w="782" w:type="dxa"/>
            <w:vAlign w:val="center"/>
          </w:tcPr>
          <w:p w:rsidR="00C41575" w:rsidRPr="007B7EFE" w:rsidRDefault="00C41575" w:rsidP="00F2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1078,75</w:t>
            </w:r>
          </w:p>
        </w:tc>
        <w:tc>
          <w:tcPr>
            <w:tcW w:w="794" w:type="dxa"/>
            <w:vAlign w:val="center"/>
          </w:tcPr>
          <w:p w:rsidR="00C41575" w:rsidRPr="007B7EFE" w:rsidRDefault="00C41575" w:rsidP="00F2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3558,15</w:t>
            </w:r>
          </w:p>
        </w:tc>
        <w:tc>
          <w:tcPr>
            <w:tcW w:w="836" w:type="dxa"/>
            <w:vAlign w:val="center"/>
          </w:tcPr>
          <w:p w:rsidR="00C41575" w:rsidRPr="007B7EFE" w:rsidRDefault="00C41575" w:rsidP="0032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3702,45</w:t>
            </w:r>
          </w:p>
        </w:tc>
        <w:tc>
          <w:tcPr>
            <w:tcW w:w="866" w:type="dxa"/>
            <w:vAlign w:val="center"/>
          </w:tcPr>
          <w:p w:rsidR="00C41575" w:rsidRPr="007B7EFE" w:rsidRDefault="00C41575" w:rsidP="00F2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2080,75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15649C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5D48B1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2) створення системи гарантування кредитування для малих і середніх підприємств</w:t>
            </w:r>
          </w:p>
        </w:tc>
        <w:tc>
          <w:tcPr>
            <w:tcW w:w="1091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Мінагро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політики</w:t>
            </w:r>
          </w:p>
        </w:tc>
        <w:tc>
          <w:tcPr>
            <w:tcW w:w="971" w:type="dxa"/>
          </w:tcPr>
          <w:p w:rsidR="00C41575" w:rsidRPr="003C500A" w:rsidRDefault="00C41575" w:rsidP="0075232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не потребує додатко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вого фінансу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вання</w:t>
            </w:r>
          </w:p>
        </w:tc>
        <w:tc>
          <w:tcPr>
            <w:tcW w:w="807" w:type="dxa"/>
          </w:tcPr>
          <w:p w:rsidR="00C41575" w:rsidRPr="00CD7673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041F57">
            <w:pPr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 xml:space="preserve">Разом за </w:t>
            </w:r>
          </w:p>
          <w:p w:rsidR="00C41575" w:rsidRPr="003C500A" w:rsidRDefault="00C41575" w:rsidP="00041F57">
            <w:pPr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завданням 10</w:t>
            </w:r>
            <w:r w:rsidRPr="003C500A"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C41575" w:rsidRPr="00CD7673" w:rsidRDefault="00C41575" w:rsidP="00101F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D767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12721</w:t>
            </w:r>
          </w:p>
        </w:tc>
        <w:tc>
          <w:tcPr>
            <w:tcW w:w="693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2300,9</w:t>
            </w:r>
          </w:p>
        </w:tc>
        <w:tc>
          <w:tcPr>
            <w:tcW w:w="782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1078,75</w:t>
            </w:r>
          </w:p>
        </w:tc>
        <w:tc>
          <w:tcPr>
            <w:tcW w:w="794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3558,15</w:t>
            </w:r>
          </w:p>
        </w:tc>
        <w:tc>
          <w:tcPr>
            <w:tcW w:w="836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3702,45</w:t>
            </w:r>
          </w:p>
        </w:tc>
        <w:tc>
          <w:tcPr>
            <w:tcW w:w="866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2080,75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041F57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 тому числі: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spacing w:before="60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CD7673" w:rsidRDefault="00C41575" w:rsidP="00101F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D767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12721</w:t>
            </w:r>
          </w:p>
        </w:tc>
        <w:tc>
          <w:tcPr>
            <w:tcW w:w="693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2300,9</w:t>
            </w:r>
          </w:p>
        </w:tc>
        <w:tc>
          <w:tcPr>
            <w:tcW w:w="782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1078,75</w:t>
            </w:r>
          </w:p>
        </w:tc>
        <w:tc>
          <w:tcPr>
            <w:tcW w:w="794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3558,15</w:t>
            </w:r>
          </w:p>
        </w:tc>
        <w:tc>
          <w:tcPr>
            <w:tcW w:w="836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3702,45</w:t>
            </w:r>
          </w:p>
        </w:tc>
        <w:tc>
          <w:tcPr>
            <w:tcW w:w="866" w:type="dxa"/>
            <w:vAlign w:val="center"/>
          </w:tcPr>
          <w:p w:rsidR="00C41575" w:rsidRPr="007B7EFE" w:rsidRDefault="00C41575" w:rsidP="00A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FE">
              <w:rPr>
                <w:rFonts w:ascii="Times New Roman" w:hAnsi="Times New Roman" w:cs="Times New Roman"/>
                <w:sz w:val="20"/>
                <w:szCs w:val="20"/>
              </w:rPr>
              <w:t>2080,75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pStyle w:val="a"/>
              <w:spacing w:before="60"/>
              <w:ind w:right="108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pStyle w:val="a"/>
              <w:spacing w:before="60"/>
              <w:ind w:right="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C41575" w:rsidRPr="003C500A" w:rsidRDefault="00C41575" w:rsidP="004D28DD">
            <w:pPr>
              <w:ind w:left="-42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F21291">
            <w:pPr>
              <w:pStyle w:val="a"/>
              <w:spacing w:before="60"/>
              <w:ind w:right="108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b/>
                <w:sz w:val="22"/>
                <w:szCs w:val="22"/>
              </w:rPr>
              <w:t>Усього за Програмою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C41575" w:rsidRPr="00414604" w:rsidRDefault="00C41575" w:rsidP="00D7418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47079,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693" w:type="dxa"/>
            <w:vAlign w:val="center"/>
          </w:tcPr>
          <w:p w:rsidR="00C41575" w:rsidRPr="00414604" w:rsidRDefault="00C41575" w:rsidP="0060243E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5821,27</w:t>
            </w:r>
          </w:p>
        </w:tc>
        <w:tc>
          <w:tcPr>
            <w:tcW w:w="782" w:type="dxa"/>
            <w:vAlign w:val="center"/>
          </w:tcPr>
          <w:p w:rsidR="00C41575" w:rsidRPr="00414604" w:rsidRDefault="00C41575" w:rsidP="005A2D85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6759,2</w:t>
            </w:r>
          </w:p>
        </w:tc>
        <w:tc>
          <w:tcPr>
            <w:tcW w:w="794" w:type="dxa"/>
            <w:vAlign w:val="center"/>
          </w:tcPr>
          <w:p w:rsidR="00C41575" w:rsidRPr="00414604" w:rsidRDefault="00C41575" w:rsidP="0019513E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11738,58</w:t>
            </w:r>
          </w:p>
        </w:tc>
        <w:tc>
          <w:tcPr>
            <w:tcW w:w="836" w:type="dxa"/>
            <w:vAlign w:val="center"/>
          </w:tcPr>
          <w:p w:rsidR="00C41575" w:rsidRPr="00414604" w:rsidRDefault="00C41575" w:rsidP="00992B57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12872,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866" w:type="dxa"/>
            <w:vAlign w:val="center"/>
          </w:tcPr>
          <w:p w:rsidR="00C41575" w:rsidRPr="00414604" w:rsidRDefault="00C41575" w:rsidP="00992B57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9887,96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pStyle w:val="a"/>
              <w:spacing w:before="60"/>
              <w:ind w:right="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у тому числі</w:t>
            </w: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spacing w:before="6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07" w:type="dxa"/>
            <w:vAlign w:val="center"/>
          </w:tcPr>
          <w:p w:rsidR="00C41575" w:rsidRPr="00414604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35651,63</w:t>
            </w:r>
          </w:p>
        </w:tc>
        <w:tc>
          <w:tcPr>
            <w:tcW w:w="693" w:type="dxa"/>
            <w:vAlign w:val="center"/>
          </w:tcPr>
          <w:p w:rsidR="00C41575" w:rsidRPr="00414604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4095,02</w:t>
            </w:r>
          </w:p>
        </w:tc>
        <w:tc>
          <w:tcPr>
            <w:tcW w:w="782" w:type="dxa"/>
            <w:vAlign w:val="center"/>
          </w:tcPr>
          <w:p w:rsidR="00C41575" w:rsidRPr="00414604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4874,01</w:t>
            </w:r>
          </w:p>
        </w:tc>
        <w:tc>
          <w:tcPr>
            <w:tcW w:w="794" w:type="dxa"/>
            <w:vAlign w:val="center"/>
          </w:tcPr>
          <w:p w:rsidR="00C41575" w:rsidRPr="00414604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9581,76</w:t>
            </w:r>
          </w:p>
        </w:tc>
        <w:tc>
          <w:tcPr>
            <w:tcW w:w="836" w:type="dxa"/>
            <w:vAlign w:val="center"/>
          </w:tcPr>
          <w:p w:rsidR="00C41575" w:rsidRPr="00414604" w:rsidRDefault="00C41575" w:rsidP="000451EE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10320,62</w:t>
            </w:r>
          </w:p>
        </w:tc>
        <w:tc>
          <w:tcPr>
            <w:tcW w:w="866" w:type="dxa"/>
            <w:vAlign w:val="center"/>
          </w:tcPr>
          <w:p w:rsidR="00C41575" w:rsidRPr="00414604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1460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6780,22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</w:tcPr>
          <w:p w:rsidR="00C41575" w:rsidRPr="003C500A" w:rsidRDefault="00C41575" w:rsidP="00E33B30">
            <w:pPr>
              <w:pStyle w:val="a"/>
              <w:spacing w:before="60"/>
              <w:ind w:right="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C41575" w:rsidRPr="003C500A" w:rsidRDefault="00C41575" w:rsidP="00E33B30">
            <w:pPr>
              <w:pStyle w:val="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807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1888,63</w:t>
            </w:r>
          </w:p>
        </w:tc>
        <w:tc>
          <w:tcPr>
            <w:tcW w:w="693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77,75</w:t>
            </w:r>
          </w:p>
        </w:tc>
        <w:tc>
          <w:tcPr>
            <w:tcW w:w="782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139,52</w:t>
            </w:r>
          </w:p>
        </w:tc>
        <w:tc>
          <w:tcPr>
            <w:tcW w:w="794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273,04</w:t>
            </w:r>
          </w:p>
        </w:tc>
        <w:tc>
          <w:tcPr>
            <w:tcW w:w="83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545,68</w:t>
            </w:r>
          </w:p>
        </w:tc>
        <w:tc>
          <w:tcPr>
            <w:tcW w:w="866" w:type="dxa"/>
            <w:vAlign w:val="center"/>
          </w:tcPr>
          <w:p w:rsidR="00C41575" w:rsidRPr="003C500A" w:rsidRDefault="00C41575" w:rsidP="00C76EC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C500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852,64</w:t>
            </w:r>
          </w:p>
        </w:tc>
      </w:tr>
      <w:tr w:rsidR="00C41575" w:rsidRPr="003C500A" w:rsidTr="00682DD3">
        <w:trPr>
          <w:cantSplit/>
        </w:trPr>
        <w:tc>
          <w:tcPr>
            <w:tcW w:w="1572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pStyle w:val="a"/>
              <w:spacing w:before="60"/>
              <w:ind w:right="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2" w:space="0" w:color="auto"/>
            </w:tcBorders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2" w:space="0" w:color="auto"/>
            </w:tcBorders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49" w:type="dxa"/>
            <w:tcBorders>
              <w:bottom w:val="single" w:sz="2" w:space="0" w:color="auto"/>
            </w:tcBorders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bottom w:val="single" w:sz="2" w:space="0" w:color="auto"/>
            </w:tcBorders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bottom w:val="single" w:sz="2" w:space="0" w:color="auto"/>
            </w:tcBorders>
            <w:vAlign w:val="center"/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pStyle w:val="a"/>
              <w:ind w:left="112" w:right="11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2" w:space="0" w:color="auto"/>
            </w:tcBorders>
          </w:tcPr>
          <w:p w:rsidR="00C41575" w:rsidRPr="003C500A" w:rsidRDefault="00C41575" w:rsidP="00E33B30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0A">
              <w:rPr>
                <w:rFonts w:ascii="Times New Roman" w:hAnsi="Times New Roman" w:cs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992B5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9539,42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55548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1648,5</w:t>
            </w:r>
          </w:p>
        </w:tc>
        <w:tc>
          <w:tcPr>
            <w:tcW w:w="782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55548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1745,67</w:t>
            </w:r>
          </w:p>
        </w:tc>
        <w:tc>
          <w:tcPr>
            <w:tcW w:w="794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55548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1883,78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992B5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2006,37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C41575" w:rsidRPr="00DC3572" w:rsidRDefault="00C41575" w:rsidP="0055548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2255,1</w:t>
            </w:r>
          </w:p>
        </w:tc>
      </w:tr>
    </w:tbl>
    <w:p w:rsidR="00C41575" w:rsidRDefault="00C41575" w:rsidP="00A74337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3C500A">
        <w:rPr>
          <w:rFonts w:ascii="Calibri" w:hAnsi="Calibri"/>
        </w:rPr>
        <w:t>________________________</w:t>
      </w:r>
    </w:p>
    <w:sectPr w:rsidR="00C41575" w:rsidSect="00A74337">
      <w:headerReference w:type="default" r:id="rId7"/>
      <w:type w:val="continuous"/>
      <w:pgSz w:w="16834" w:h="11909" w:orient="landscape" w:code="9"/>
      <w:pgMar w:top="567" w:right="232" w:bottom="567" w:left="130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75" w:rsidRDefault="00C41575" w:rsidP="00DD62C0">
      <w:r>
        <w:separator/>
      </w:r>
    </w:p>
  </w:endnote>
  <w:endnote w:type="continuationSeparator" w:id="0">
    <w:p w:rsidR="00C41575" w:rsidRDefault="00C41575" w:rsidP="00DD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75" w:rsidRDefault="00C41575" w:rsidP="00DD62C0">
      <w:r>
        <w:separator/>
      </w:r>
    </w:p>
  </w:footnote>
  <w:footnote w:type="continuationSeparator" w:id="0">
    <w:p w:rsidR="00C41575" w:rsidRDefault="00C41575" w:rsidP="00DD6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75" w:rsidRDefault="00C41575">
    <w:pPr>
      <w:pStyle w:val="Header"/>
      <w:jc w:val="center"/>
      <w:rPr>
        <w:rFonts w:ascii="Calibri" w:hAnsi="Calibri"/>
      </w:rPr>
    </w:pPr>
    <w:fldSimple w:instr=" PAGE   \* MERGEFORMAT ">
      <w:r>
        <w:rPr>
          <w:noProof/>
        </w:rPr>
        <w:t>2</w:t>
      </w:r>
    </w:fldSimple>
  </w:p>
  <w:p w:rsidR="00C41575" w:rsidRDefault="00C41575">
    <w:pPr>
      <w:pStyle w:val="Header"/>
      <w:jc w:val="center"/>
    </w:pPr>
  </w:p>
  <w:p w:rsidR="00C41575" w:rsidRDefault="00C41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2E4"/>
    <w:multiLevelType w:val="hybridMultilevel"/>
    <w:tmpl w:val="BBDC9502"/>
    <w:lvl w:ilvl="0" w:tplc="21E0E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856C0"/>
    <w:multiLevelType w:val="hybridMultilevel"/>
    <w:tmpl w:val="8BCEECDC"/>
    <w:lvl w:ilvl="0" w:tplc="BB44D6E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0BE"/>
    <w:rsid w:val="000051B9"/>
    <w:rsid w:val="0000656B"/>
    <w:rsid w:val="00007EA5"/>
    <w:rsid w:val="000114DC"/>
    <w:rsid w:val="00013DBF"/>
    <w:rsid w:val="00016BD3"/>
    <w:rsid w:val="00017368"/>
    <w:rsid w:val="00023D94"/>
    <w:rsid w:val="0002468B"/>
    <w:rsid w:val="00034AF5"/>
    <w:rsid w:val="00036161"/>
    <w:rsid w:val="00041F57"/>
    <w:rsid w:val="000451EE"/>
    <w:rsid w:val="00053A57"/>
    <w:rsid w:val="00065C4B"/>
    <w:rsid w:val="00073646"/>
    <w:rsid w:val="00074891"/>
    <w:rsid w:val="000778F3"/>
    <w:rsid w:val="00093C55"/>
    <w:rsid w:val="00097A7F"/>
    <w:rsid w:val="000A7321"/>
    <w:rsid w:val="000A7329"/>
    <w:rsid w:val="000B3C3F"/>
    <w:rsid w:val="000B54E7"/>
    <w:rsid w:val="000D08A5"/>
    <w:rsid w:val="000D0DB1"/>
    <w:rsid w:val="000D34EB"/>
    <w:rsid w:val="000D60F2"/>
    <w:rsid w:val="000D79C6"/>
    <w:rsid w:val="000E1FB9"/>
    <w:rsid w:val="000F133C"/>
    <w:rsid w:val="000F1705"/>
    <w:rsid w:val="000F2E06"/>
    <w:rsid w:val="000F4358"/>
    <w:rsid w:val="000F49D3"/>
    <w:rsid w:val="000F5AB5"/>
    <w:rsid w:val="00101F9D"/>
    <w:rsid w:val="00102F43"/>
    <w:rsid w:val="00107F59"/>
    <w:rsid w:val="00116DD8"/>
    <w:rsid w:val="00127E90"/>
    <w:rsid w:val="001303E8"/>
    <w:rsid w:val="00133B51"/>
    <w:rsid w:val="0013569C"/>
    <w:rsid w:val="001375BC"/>
    <w:rsid w:val="0014070D"/>
    <w:rsid w:val="00143986"/>
    <w:rsid w:val="00152BE1"/>
    <w:rsid w:val="0015649C"/>
    <w:rsid w:val="00156A99"/>
    <w:rsid w:val="001576E1"/>
    <w:rsid w:val="00157871"/>
    <w:rsid w:val="00161BDE"/>
    <w:rsid w:val="001633C5"/>
    <w:rsid w:val="00170880"/>
    <w:rsid w:val="001728BE"/>
    <w:rsid w:val="0019513E"/>
    <w:rsid w:val="00195EA1"/>
    <w:rsid w:val="00195F81"/>
    <w:rsid w:val="0019610C"/>
    <w:rsid w:val="001A02D9"/>
    <w:rsid w:val="001A115B"/>
    <w:rsid w:val="001B0428"/>
    <w:rsid w:val="001B1C02"/>
    <w:rsid w:val="001B52B2"/>
    <w:rsid w:val="001C090F"/>
    <w:rsid w:val="001C218C"/>
    <w:rsid w:val="001C3004"/>
    <w:rsid w:val="001C335C"/>
    <w:rsid w:val="001C7F9F"/>
    <w:rsid w:val="001D1FE0"/>
    <w:rsid w:val="001E4EEC"/>
    <w:rsid w:val="001F124B"/>
    <w:rsid w:val="002007C6"/>
    <w:rsid w:val="002010C5"/>
    <w:rsid w:val="00221A8A"/>
    <w:rsid w:val="002250D7"/>
    <w:rsid w:val="0022530A"/>
    <w:rsid w:val="002322C3"/>
    <w:rsid w:val="002454D6"/>
    <w:rsid w:val="00246D9A"/>
    <w:rsid w:val="002500C8"/>
    <w:rsid w:val="00255C82"/>
    <w:rsid w:val="00262DE0"/>
    <w:rsid w:val="002727B5"/>
    <w:rsid w:val="00273660"/>
    <w:rsid w:val="00281122"/>
    <w:rsid w:val="0028133C"/>
    <w:rsid w:val="00282644"/>
    <w:rsid w:val="0028364A"/>
    <w:rsid w:val="00283BD2"/>
    <w:rsid w:val="0028402E"/>
    <w:rsid w:val="0029281C"/>
    <w:rsid w:val="00292E5D"/>
    <w:rsid w:val="0029448F"/>
    <w:rsid w:val="002A004B"/>
    <w:rsid w:val="002C3B2F"/>
    <w:rsid w:val="002C4999"/>
    <w:rsid w:val="002C58FD"/>
    <w:rsid w:val="002D0BEF"/>
    <w:rsid w:val="002D48DF"/>
    <w:rsid w:val="002D7057"/>
    <w:rsid w:val="002E575D"/>
    <w:rsid w:val="002E77E8"/>
    <w:rsid w:val="002F2E42"/>
    <w:rsid w:val="002F48D5"/>
    <w:rsid w:val="002F7218"/>
    <w:rsid w:val="00305FDE"/>
    <w:rsid w:val="00322EEE"/>
    <w:rsid w:val="00323F52"/>
    <w:rsid w:val="0032466C"/>
    <w:rsid w:val="0032653E"/>
    <w:rsid w:val="0033373C"/>
    <w:rsid w:val="003337F8"/>
    <w:rsid w:val="00335F73"/>
    <w:rsid w:val="0034419A"/>
    <w:rsid w:val="003558F4"/>
    <w:rsid w:val="003621C6"/>
    <w:rsid w:val="003626CD"/>
    <w:rsid w:val="00373F43"/>
    <w:rsid w:val="00375996"/>
    <w:rsid w:val="003766E0"/>
    <w:rsid w:val="00383F3A"/>
    <w:rsid w:val="003857F6"/>
    <w:rsid w:val="00385AF1"/>
    <w:rsid w:val="0039698C"/>
    <w:rsid w:val="00396B55"/>
    <w:rsid w:val="003A7BBE"/>
    <w:rsid w:val="003B0D56"/>
    <w:rsid w:val="003B592C"/>
    <w:rsid w:val="003C1D83"/>
    <w:rsid w:val="003C500A"/>
    <w:rsid w:val="003C55C9"/>
    <w:rsid w:val="003D4315"/>
    <w:rsid w:val="003E2B59"/>
    <w:rsid w:val="003E37F9"/>
    <w:rsid w:val="003E3A03"/>
    <w:rsid w:val="003F05FE"/>
    <w:rsid w:val="003F6262"/>
    <w:rsid w:val="00414604"/>
    <w:rsid w:val="004156FB"/>
    <w:rsid w:val="004167E3"/>
    <w:rsid w:val="00417251"/>
    <w:rsid w:val="004204BF"/>
    <w:rsid w:val="004207B8"/>
    <w:rsid w:val="00423AB0"/>
    <w:rsid w:val="0042503E"/>
    <w:rsid w:val="004256FE"/>
    <w:rsid w:val="004271C0"/>
    <w:rsid w:val="00427A79"/>
    <w:rsid w:val="004317E0"/>
    <w:rsid w:val="00442388"/>
    <w:rsid w:val="00442C90"/>
    <w:rsid w:val="004446D6"/>
    <w:rsid w:val="00447483"/>
    <w:rsid w:val="00453254"/>
    <w:rsid w:val="0045467B"/>
    <w:rsid w:val="00464858"/>
    <w:rsid w:val="00470291"/>
    <w:rsid w:val="004770D7"/>
    <w:rsid w:val="004847C1"/>
    <w:rsid w:val="00494507"/>
    <w:rsid w:val="00494997"/>
    <w:rsid w:val="004A0F6B"/>
    <w:rsid w:val="004B1C12"/>
    <w:rsid w:val="004C16AC"/>
    <w:rsid w:val="004C2B80"/>
    <w:rsid w:val="004C665A"/>
    <w:rsid w:val="004D08BE"/>
    <w:rsid w:val="004D28DD"/>
    <w:rsid w:val="004D5E02"/>
    <w:rsid w:val="004E25E0"/>
    <w:rsid w:val="004F0A17"/>
    <w:rsid w:val="004F651C"/>
    <w:rsid w:val="00504862"/>
    <w:rsid w:val="0050595D"/>
    <w:rsid w:val="005112B1"/>
    <w:rsid w:val="00511EDF"/>
    <w:rsid w:val="00522E19"/>
    <w:rsid w:val="00526E8F"/>
    <w:rsid w:val="005376E8"/>
    <w:rsid w:val="005406EB"/>
    <w:rsid w:val="00541CAC"/>
    <w:rsid w:val="005501B5"/>
    <w:rsid w:val="005506C3"/>
    <w:rsid w:val="00555487"/>
    <w:rsid w:val="00562149"/>
    <w:rsid w:val="00570B19"/>
    <w:rsid w:val="00573C45"/>
    <w:rsid w:val="005778F3"/>
    <w:rsid w:val="0058554A"/>
    <w:rsid w:val="00592165"/>
    <w:rsid w:val="0059454C"/>
    <w:rsid w:val="005A2D85"/>
    <w:rsid w:val="005B3A5E"/>
    <w:rsid w:val="005C206B"/>
    <w:rsid w:val="005C20A0"/>
    <w:rsid w:val="005C289C"/>
    <w:rsid w:val="005C7387"/>
    <w:rsid w:val="005D0685"/>
    <w:rsid w:val="005D27A2"/>
    <w:rsid w:val="005D48B1"/>
    <w:rsid w:val="005E14BB"/>
    <w:rsid w:val="005E75FB"/>
    <w:rsid w:val="005F37AB"/>
    <w:rsid w:val="005F5B18"/>
    <w:rsid w:val="005F7822"/>
    <w:rsid w:val="0060243E"/>
    <w:rsid w:val="006030CF"/>
    <w:rsid w:val="00604174"/>
    <w:rsid w:val="006069FA"/>
    <w:rsid w:val="006071CE"/>
    <w:rsid w:val="006135CE"/>
    <w:rsid w:val="00620AD3"/>
    <w:rsid w:val="00633B18"/>
    <w:rsid w:val="0063613B"/>
    <w:rsid w:val="00646EB7"/>
    <w:rsid w:val="006475E7"/>
    <w:rsid w:val="006500A6"/>
    <w:rsid w:val="00651C0F"/>
    <w:rsid w:val="00657C5C"/>
    <w:rsid w:val="00664EC8"/>
    <w:rsid w:val="0066549D"/>
    <w:rsid w:val="0067183D"/>
    <w:rsid w:val="00672581"/>
    <w:rsid w:val="00675D28"/>
    <w:rsid w:val="00682DD3"/>
    <w:rsid w:val="00686D02"/>
    <w:rsid w:val="006947D0"/>
    <w:rsid w:val="006A23AB"/>
    <w:rsid w:val="006B0C5B"/>
    <w:rsid w:val="006B23A6"/>
    <w:rsid w:val="006B41E6"/>
    <w:rsid w:val="006C319D"/>
    <w:rsid w:val="006C33EB"/>
    <w:rsid w:val="006C64EE"/>
    <w:rsid w:val="006C7DF7"/>
    <w:rsid w:val="006D2CF8"/>
    <w:rsid w:val="006D3273"/>
    <w:rsid w:val="006D4CC3"/>
    <w:rsid w:val="006D7128"/>
    <w:rsid w:val="006E7491"/>
    <w:rsid w:val="006F7699"/>
    <w:rsid w:val="006F7785"/>
    <w:rsid w:val="006F7AEA"/>
    <w:rsid w:val="006F7F26"/>
    <w:rsid w:val="00701A63"/>
    <w:rsid w:val="00706921"/>
    <w:rsid w:val="00711F75"/>
    <w:rsid w:val="007149A3"/>
    <w:rsid w:val="00717657"/>
    <w:rsid w:val="00726324"/>
    <w:rsid w:val="00734E6C"/>
    <w:rsid w:val="00751B61"/>
    <w:rsid w:val="00752324"/>
    <w:rsid w:val="00752A49"/>
    <w:rsid w:val="00757504"/>
    <w:rsid w:val="007631B8"/>
    <w:rsid w:val="007752B0"/>
    <w:rsid w:val="007833B7"/>
    <w:rsid w:val="007A3EBF"/>
    <w:rsid w:val="007A421D"/>
    <w:rsid w:val="007A57EE"/>
    <w:rsid w:val="007A7E67"/>
    <w:rsid w:val="007B0934"/>
    <w:rsid w:val="007B1AD7"/>
    <w:rsid w:val="007B5969"/>
    <w:rsid w:val="007B69B5"/>
    <w:rsid w:val="007B7EFE"/>
    <w:rsid w:val="007C09ED"/>
    <w:rsid w:val="007C2057"/>
    <w:rsid w:val="007D0C1A"/>
    <w:rsid w:val="007E14C0"/>
    <w:rsid w:val="007E4B55"/>
    <w:rsid w:val="007F2919"/>
    <w:rsid w:val="007F3DD6"/>
    <w:rsid w:val="007F6298"/>
    <w:rsid w:val="007F6FA9"/>
    <w:rsid w:val="007F7D51"/>
    <w:rsid w:val="00812A37"/>
    <w:rsid w:val="008146AF"/>
    <w:rsid w:val="00826DD1"/>
    <w:rsid w:val="00832831"/>
    <w:rsid w:val="00865C66"/>
    <w:rsid w:val="0086685E"/>
    <w:rsid w:val="008673ED"/>
    <w:rsid w:val="00871E4A"/>
    <w:rsid w:val="00880484"/>
    <w:rsid w:val="008830B3"/>
    <w:rsid w:val="0088640F"/>
    <w:rsid w:val="00892313"/>
    <w:rsid w:val="00892F57"/>
    <w:rsid w:val="00897311"/>
    <w:rsid w:val="008976B6"/>
    <w:rsid w:val="008A06EC"/>
    <w:rsid w:val="008A14D4"/>
    <w:rsid w:val="008A6FB2"/>
    <w:rsid w:val="008B33C7"/>
    <w:rsid w:val="008B34D8"/>
    <w:rsid w:val="008B3EFC"/>
    <w:rsid w:val="008B712A"/>
    <w:rsid w:val="008B760D"/>
    <w:rsid w:val="008B7D0F"/>
    <w:rsid w:val="008C3F4C"/>
    <w:rsid w:val="008C64AD"/>
    <w:rsid w:val="008C77A6"/>
    <w:rsid w:val="008C7D9A"/>
    <w:rsid w:val="008E5FE5"/>
    <w:rsid w:val="00900DA2"/>
    <w:rsid w:val="009035EF"/>
    <w:rsid w:val="009054A2"/>
    <w:rsid w:val="0091696A"/>
    <w:rsid w:val="00916F6E"/>
    <w:rsid w:val="00920C76"/>
    <w:rsid w:val="0092153C"/>
    <w:rsid w:val="0092608B"/>
    <w:rsid w:val="0092661D"/>
    <w:rsid w:val="00942AA3"/>
    <w:rsid w:val="00945058"/>
    <w:rsid w:val="00950978"/>
    <w:rsid w:val="00952122"/>
    <w:rsid w:val="00952F3D"/>
    <w:rsid w:val="0096340D"/>
    <w:rsid w:val="009661BA"/>
    <w:rsid w:val="00980753"/>
    <w:rsid w:val="00982757"/>
    <w:rsid w:val="009850BA"/>
    <w:rsid w:val="009921A6"/>
    <w:rsid w:val="00992B57"/>
    <w:rsid w:val="009A519C"/>
    <w:rsid w:val="009B07B4"/>
    <w:rsid w:val="009B2FBA"/>
    <w:rsid w:val="009B337A"/>
    <w:rsid w:val="009C017C"/>
    <w:rsid w:val="009C66F2"/>
    <w:rsid w:val="009D1745"/>
    <w:rsid w:val="009E0EFD"/>
    <w:rsid w:val="009E1D5F"/>
    <w:rsid w:val="009E49F3"/>
    <w:rsid w:val="009F3807"/>
    <w:rsid w:val="00A0318F"/>
    <w:rsid w:val="00A03E7B"/>
    <w:rsid w:val="00A0563F"/>
    <w:rsid w:val="00A11ADB"/>
    <w:rsid w:val="00A12873"/>
    <w:rsid w:val="00A12F2C"/>
    <w:rsid w:val="00A21C27"/>
    <w:rsid w:val="00A24D36"/>
    <w:rsid w:val="00A33A81"/>
    <w:rsid w:val="00A40758"/>
    <w:rsid w:val="00A40A57"/>
    <w:rsid w:val="00A437FE"/>
    <w:rsid w:val="00A458AC"/>
    <w:rsid w:val="00A45AC2"/>
    <w:rsid w:val="00A46769"/>
    <w:rsid w:val="00A521A8"/>
    <w:rsid w:val="00A52DE9"/>
    <w:rsid w:val="00A56675"/>
    <w:rsid w:val="00A56EC6"/>
    <w:rsid w:val="00A74337"/>
    <w:rsid w:val="00A7521B"/>
    <w:rsid w:val="00A812BE"/>
    <w:rsid w:val="00A81CBE"/>
    <w:rsid w:val="00AA1049"/>
    <w:rsid w:val="00AA3264"/>
    <w:rsid w:val="00AA630D"/>
    <w:rsid w:val="00AA6FD1"/>
    <w:rsid w:val="00AB00ED"/>
    <w:rsid w:val="00AB5053"/>
    <w:rsid w:val="00AC036B"/>
    <w:rsid w:val="00AC18A7"/>
    <w:rsid w:val="00AC6E85"/>
    <w:rsid w:val="00AD06CE"/>
    <w:rsid w:val="00AD366C"/>
    <w:rsid w:val="00AD4169"/>
    <w:rsid w:val="00AD569E"/>
    <w:rsid w:val="00AE2794"/>
    <w:rsid w:val="00AE66ED"/>
    <w:rsid w:val="00AF0BB6"/>
    <w:rsid w:val="00AF2226"/>
    <w:rsid w:val="00AF5F00"/>
    <w:rsid w:val="00B00E9A"/>
    <w:rsid w:val="00B018B3"/>
    <w:rsid w:val="00B05A76"/>
    <w:rsid w:val="00B05DA1"/>
    <w:rsid w:val="00B10316"/>
    <w:rsid w:val="00B10D3E"/>
    <w:rsid w:val="00B12406"/>
    <w:rsid w:val="00B23027"/>
    <w:rsid w:val="00B25521"/>
    <w:rsid w:val="00B276A4"/>
    <w:rsid w:val="00B34F10"/>
    <w:rsid w:val="00B40ADD"/>
    <w:rsid w:val="00B557C1"/>
    <w:rsid w:val="00B62D66"/>
    <w:rsid w:val="00B67AC4"/>
    <w:rsid w:val="00B718CD"/>
    <w:rsid w:val="00B72AEC"/>
    <w:rsid w:val="00B8055E"/>
    <w:rsid w:val="00B82E09"/>
    <w:rsid w:val="00B86057"/>
    <w:rsid w:val="00B90444"/>
    <w:rsid w:val="00B90A20"/>
    <w:rsid w:val="00B96D43"/>
    <w:rsid w:val="00BA3898"/>
    <w:rsid w:val="00BA6180"/>
    <w:rsid w:val="00BA6B68"/>
    <w:rsid w:val="00BB23F8"/>
    <w:rsid w:val="00BC34D3"/>
    <w:rsid w:val="00BC48ED"/>
    <w:rsid w:val="00BD1C35"/>
    <w:rsid w:val="00BE1E45"/>
    <w:rsid w:val="00BF27CD"/>
    <w:rsid w:val="00BF69A4"/>
    <w:rsid w:val="00C00F0A"/>
    <w:rsid w:val="00C13707"/>
    <w:rsid w:val="00C145E5"/>
    <w:rsid w:val="00C14935"/>
    <w:rsid w:val="00C154FB"/>
    <w:rsid w:val="00C24DED"/>
    <w:rsid w:val="00C378FF"/>
    <w:rsid w:val="00C41575"/>
    <w:rsid w:val="00C41E39"/>
    <w:rsid w:val="00C42A38"/>
    <w:rsid w:val="00C44958"/>
    <w:rsid w:val="00C44A5D"/>
    <w:rsid w:val="00C5306E"/>
    <w:rsid w:val="00C613CF"/>
    <w:rsid w:val="00C62101"/>
    <w:rsid w:val="00C633AB"/>
    <w:rsid w:val="00C7044B"/>
    <w:rsid w:val="00C76D3F"/>
    <w:rsid w:val="00C76ECC"/>
    <w:rsid w:val="00C81A18"/>
    <w:rsid w:val="00C82BED"/>
    <w:rsid w:val="00C83080"/>
    <w:rsid w:val="00C91DE5"/>
    <w:rsid w:val="00C92E24"/>
    <w:rsid w:val="00CA27CB"/>
    <w:rsid w:val="00CA7BFB"/>
    <w:rsid w:val="00CB472E"/>
    <w:rsid w:val="00CB478F"/>
    <w:rsid w:val="00CB4B5A"/>
    <w:rsid w:val="00CB65CD"/>
    <w:rsid w:val="00CB6C6F"/>
    <w:rsid w:val="00CB7C55"/>
    <w:rsid w:val="00CC334F"/>
    <w:rsid w:val="00CD0BC8"/>
    <w:rsid w:val="00CD5764"/>
    <w:rsid w:val="00CD690C"/>
    <w:rsid w:val="00CD6B59"/>
    <w:rsid w:val="00CD7673"/>
    <w:rsid w:val="00CE4E6F"/>
    <w:rsid w:val="00CF4AF3"/>
    <w:rsid w:val="00D02043"/>
    <w:rsid w:val="00D1249F"/>
    <w:rsid w:val="00D15F63"/>
    <w:rsid w:val="00D20837"/>
    <w:rsid w:val="00D25787"/>
    <w:rsid w:val="00D30B91"/>
    <w:rsid w:val="00D43F35"/>
    <w:rsid w:val="00D567B9"/>
    <w:rsid w:val="00D67A43"/>
    <w:rsid w:val="00D705BC"/>
    <w:rsid w:val="00D74186"/>
    <w:rsid w:val="00D87522"/>
    <w:rsid w:val="00D95868"/>
    <w:rsid w:val="00DA33C8"/>
    <w:rsid w:val="00DB55F0"/>
    <w:rsid w:val="00DC24A9"/>
    <w:rsid w:val="00DC3572"/>
    <w:rsid w:val="00DC52BC"/>
    <w:rsid w:val="00DD1C6B"/>
    <w:rsid w:val="00DD62C0"/>
    <w:rsid w:val="00DE128C"/>
    <w:rsid w:val="00DE46E3"/>
    <w:rsid w:val="00DE7B43"/>
    <w:rsid w:val="00DF1A1D"/>
    <w:rsid w:val="00DF618D"/>
    <w:rsid w:val="00E00FBF"/>
    <w:rsid w:val="00E0263D"/>
    <w:rsid w:val="00E071E3"/>
    <w:rsid w:val="00E209ED"/>
    <w:rsid w:val="00E32195"/>
    <w:rsid w:val="00E3251C"/>
    <w:rsid w:val="00E33B30"/>
    <w:rsid w:val="00E36E0E"/>
    <w:rsid w:val="00E4318C"/>
    <w:rsid w:val="00E43707"/>
    <w:rsid w:val="00E6679D"/>
    <w:rsid w:val="00E86285"/>
    <w:rsid w:val="00E903CD"/>
    <w:rsid w:val="00E95106"/>
    <w:rsid w:val="00EA1B6E"/>
    <w:rsid w:val="00EA2220"/>
    <w:rsid w:val="00EA487F"/>
    <w:rsid w:val="00EA71B9"/>
    <w:rsid w:val="00EB3114"/>
    <w:rsid w:val="00EB48E5"/>
    <w:rsid w:val="00EC7FB3"/>
    <w:rsid w:val="00ED39BB"/>
    <w:rsid w:val="00ED5ADA"/>
    <w:rsid w:val="00EE2629"/>
    <w:rsid w:val="00EE6221"/>
    <w:rsid w:val="00F00F07"/>
    <w:rsid w:val="00F030BE"/>
    <w:rsid w:val="00F10532"/>
    <w:rsid w:val="00F13A4F"/>
    <w:rsid w:val="00F15270"/>
    <w:rsid w:val="00F15E22"/>
    <w:rsid w:val="00F21291"/>
    <w:rsid w:val="00F22062"/>
    <w:rsid w:val="00F22498"/>
    <w:rsid w:val="00F271F0"/>
    <w:rsid w:val="00F31F29"/>
    <w:rsid w:val="00F3231D"/>
    <w:rsid w:val="00F32564"/>
    <w:rsid w:val="00F334EB"/>
    <w:rsid w:val="00F349F5"/>
    <w:rsid w:val="00F35723"/>
    <w:rsid w:val="00F42B23"/>
    <w:rsid w:val="00F5105E"/>
    <w:rsid w:val="00F65ACF"/>
    <w:rsid w:val="00F70EE0"/>
    <w:rsid w:val="00F74BBD"/>
    <w:rsid w:val="00F75722"/>
    <w:rsid w:val="00F9390C"/>
    <w:rsid w:val="00F97986"/>
    <w:rsid w:val="00FA023C"/>
    <w:rsid w:val="00FA1CFF"/>
    <w:rsid w:val="00FA3B7B"/>
    <w:rsid w:val="00FB0C15"/>
    <w:rsid w:val="00FB0D65"/>
    <w:rsid w:val="00FB187C"/>
    <w:rsid w:val="00FB40F2"/>
    <w:rsid w:val="00FB4730"/>
    <w:rsid w:val="00FC10CB"/>
    <w:rsid w:val="00FC281D"/>
    <w:rsid w:val="00FD078F"/>
    <w:rsid w:val="00FD3922"/>
    <w:rsid w:val="00FD422F"/>
    <w:rsid w:val="00FD7318"/>
    <w:rsid w:val="00FE2945"/>
    <w:rsid w:val="00FE5EA6"/>
    <w:rsid w:val="00FE67FC"/>
    <w:rsid w:val="00FE6BC6"/>
    <w:rsid w:val="00FF0858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BE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F31F29"/>
    <w:pPr>
      <w:keepNext/>
      <w:spacing w:before="240"/>
      <w:ind w:left="567"/>
      <w:outlineLvl w:val="0"/>
    </w:pPr>
    <w:rPr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44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F31F29"/>
    <w:rPr>
      <w:rFonts w:ascii="Antiqua" w:hAnsi="Antiqua" w:cs="Antiqua"/>
      <w:b/>
      <w:bCs/>
      <w:smallCaps/>
      <w:sz w:val="28"/>
      <w:szCs w:val="28"/>
      <w:lang w:val="uk-UA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044B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customStyle="1" w:styleId="a">
    <w:name w:val="Нормальний текст"/>
    <w:basedOn w:val="Normal"/>
    <w:uiPriority w:val="99"/>
    <w:rsid w:val="00F030BE"/>
    <w:pPr>
      <w:spacing w:before="120"/>
      <w:ind w:firstLine="567"/>
      <w:jc w:val="both"/>
    </w:pPr>
  </w:style>
  <w:style w:type="paragraph" w:customStyle="1" w:styleId="a0">
    <w:name w:val="Назва документа"/>
    <w:basedOn w:val="Normal"/>
    <w:next w:val="a"/>
    <w:uiPriority w:val="99"/>
    <w:rsid w:val="00F030BE"/>
    <w:pPr>
      <w:keepNext/>
      <w:keepLines/>
      <w:spacing w:before="240" w:after="240"/>
      <w:jc w:val="center"/>
    </w:pPr>
    <w:rPr>
      <w:b/>
      <w:bCs/>
    </w:rPr>
  </w:style>
  <w:style w:type="paragraph" w:customStyle="1" w:styleId="a1">
    <w:name w:val="Шапка документу"/>
    <w:basedOn w:val="Normal"/>
    <w:uiPriority w:val="99"/>
    <w:rsid w:val="00C7044B"/>
    <w:pPr>
      <w:keepNext/>
      <w:keepLines/>
      <w:spacing w:after="240"/>
      <w:ind w:left="4536"/>
      <w:jc w:val="center"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rsid w:val="00DD6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2C0"/>
    <w:rPr>
      <w:rFonts w:ascii="Antiqua" w:hAnsi="Antiqua" w:cs="Antiqua"/>
      <w:sz w:val="26"/>
      <w:szCs w:val="26"/>
      <w:lang w:val="uk-UA"/>
    </w:rPr>
  </w:style>
  <w:style w:type="paragraph" w:styleId="Footer">
    <w:name w:val="footer"/>
    <w:basedOn w:val="Normal"/>
    <w:link w:val="FooterChar"/>
    <w:uiPriority w:val="99"/>
    <w:semiHidden/>
    <w:rsid w:val="00DD62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2C0"/>
    <w:rPr>
      <w:rFonts w:ascii="Antiqua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B72AEC"/>
    <w:pPr>
      <w:ind w:left="720"/>
      <w:contextualSpacing/>
    </w:pPr>
  </w:style>
  <w:style w:type="paragraph" w:styleId="Revision">
    <w:name w:val="Revision"/>
    <w:hidden/>
    <w:uiPriority w:val="99"/>
    <w:semiHidden/>
    <w:rsid w:val="001A115B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1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5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24</Pages>
  <Words>2460</Words>
  <Characters>14028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І ЗАХОДИ </dc:title>
  <dc:subject/>
  <dc:creator>User</dc:creator>
  <cp:keywords/>
  <dc:description/>
  <cp:lastModifiedBy>User</cp:lastModifiedBy>
  <cp:revision>4</cp:revision>
  <cp:lastPrinted>2016-05-25T06:51:00Z</cp:lastPrinted>
  <dcterms:created xsi:type="dcterms:W3CDTF">2016-06-06T08:39:00Z</dcterms:created>
  <dcterms:modified xsi:type="dcterms:W3CDTF">2016-10-17T06:29:00Z</dcterms:modified>
</cp:coreProperties>
</file>